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590693" w14:textId="77777777" w:rsidR="00044767" w:rsidRPr="00813E15" w:rsidRDefault="00044767" w:rsidP="00044767">
      <w:pPr>
        <w:pStyle w:val="Heading4"/>
        <w:rPr>
          <w:rFonts w:ascii="Arial" w:hAnsi="Arial" w:cs="Arial"/>
          <w:b/>
          <w:bCs w:val="0"/>
          <w:sz w:val="24"/>
          <w:szCs w:val="24"/>
        </w:rPr>
      </w:pPr>
      <w:r w:rsidRPr="00813E15">
        <w:rPr>
          <w:rFonts w:ascii="Arial" w:hAnsi="Arial" w:cs="Arial"/>
          <w:b/>
          <w:bCs w:val="0"/>
          <w:sz w:val="24"/>
          <w:szCs w:val="24"/>
        </w:rPr>
        <w:t xml:space="preserve">JOB DESCRIPTION </w:t>
      </w:r>
    </w:p>
    <w:p w14:paraId="545E20D9" w14:textId="77777777" w:rsidR="00044767" w:rsidRPr="00813E15" w:rsidRDefault="00044767" w:rsidP="00044767">
      <w:pPr>
        <w:jc w:val="center"/>
        <w:rPr>
          <w:rFonts w:ascii="Arial" w:hAnsi="Arial" w:cs="Arial"/>
          <w:b/>
        </w:rPr>
      </w:pPr>
    </w:p>
    <w:p w14:paraId="54D47EDC" w14:textId="3ED55FB7" w:rsidR="00044767" w:rsidRPr="00813E15" w:rsidRDefault="00044767" w:rsidP="007270BC">
      <w:pPr>
        <w:pStyle w:val="Heading1"/>
        <w:ind w:left="2160" w:hanging="2160"/>
        <w:rPr>
          <w:rFonts w:ascii="Arial" w:hAnsi="Arial" w:cs="Arial"/>
          <w:szCs w:val="24"/>
        </w:rPr>
      </w:pPr>
      <w:r w:rsidRPr="00813E15">
        <w:rPr>
          <w:rFonts w:ascii="Arial" w:hAnsi="Arial" w:cs="Arial"/>
          <w:b/>
          <w:szCs w:val="24"/>
        </w:rPr>
        <w:t>JOB TITLE</w:t>
      </w:r>
      <w:r w:rsidR="007270BC">
        <w:rPr>
          <w:rFonts w:ascii="Arial" w:hAnsi="Arial" w:cs="Arial"/>
          <w:szCs w:val="24"/>
        </w:rPr>
        <w:t>:</w:t>
      </w:r>
      <w:r w:rsidR="007270BC">
        <w:rPr>
          <w:rFonts w:ascii="Arial" w:hAnsi="Arial" w:cs="Arial"/>
          <w:szCs w:val="24"/>
        </w:rPr>
        <w:tab/>
      </w:r>
      <w:r w:rsidR="009E297E">
        <w:rPr>
          <w:rFonts w:ascii="Arial" w:hAnsi="Arial" w:cs="Arial"/>
          <w:szCs w:val="24"/>
        </w:rPr>
        <w:t xml:space="preserve">WEEKEND P/T </w:t>
      </w:r>
      <w:r w:rsidRPr="00813E15">
        <w:rPr>
          <w:rFonts w:ascii="Arial" w:hAnsi="Arial" w:cs="Arial"/>
          <w:caps/>
          <w:szCs w:val="24"/>
        </w:rPr>
        <w:t>Senior Physiotherapist</w:t>
      </w:r>
      <w:r w:rsidR="00F238E1">
        <w:rPr>
          <w:rFonts w:ascii="Arial" w:hAnsi="Arial" w:cs="Arial"/>
          <w:caps/>
          <w:szCs w:val="24"/>
        </w:rPr>
        <w:t xml:space="preserve"> – BAND 6</w:t>
      </w:r>
      <w:r w:rsidRPr="00813E15">
        <w:rPr>
          <w:rFonts w:ascii="Arial" w:hAnsi="Arial" w:cs="Arial"/>
          <w:szCs w:val="24"/>
        </w:rPr>
        <w:t xml:space="preserve"> (</w:t>
      </w:r>
      <w:r w:rsidR="00F238E1">
        <w:rPr>
          <w:rFonts w:ascii="Arial" w:hAnsi="Arial" w:cs="Arial"/>
          <w:szCs w:val="24"/>
        </w:rPr>
        <w:t xml:space="preserve">Inpatient Team </w:t>
      </w:r>
      <w:proofErr w:type="spellStart"/>
      <w:r w:rsidR="001C0F5D">
        <w:rPr>
          <w:rFonts w:ascii="Arial" w:hAnsi="Arial" w:cs="Arial"/>
          <w:szCs w:val="24"/>
        </w:rPr>
        <w:t>Orthpaedics</w:t>
      </w:r>
      <w:proofErr w:type="spellEnd"/>
      <w:r w:rsidR="001C0F5D">
        <w:rPr>
          <w:rFonts w:ascii="Arial" w:hAnsi="Arial" w:cs="Arial"/>
          <w:szCs w:val="24"/>
        </w:rPr>
        <w:t xml:space="preserve"> a</w:t>
      </w:r>
      <w:r w:rsidR="00F238E1">
        <w:rPr>
          <w:rFonts w:ascii="Arial" w:hAnsi="Arial" w:cs="Arial"/>
          <w:szCs w:val="24"/>
        </w:rPr>
        <w:t>n</w:t>
      </w:r>
      <w:r w:rsidR="001C0F5D">
        <w:rPr>
          <w:rFonts w:ascii="Arial" w:hAnsi="Arial" w:cs="Arial"/>
          <w:szCs w:val="24"/>
        </w:rPr>
        <w:t>d Surgical</w:t>
      </w:r>
      <w:r w:rsidRPr="00813E15">
        <w:rPr>
          <w:rFonts w:ascii="Arial" w:hAnsi="Arial" w:cs="Arial"/>
          <w:szCs w:val="24"/>
        </w:rPr>
        <w:t>)</w:t>
      </w:r>
    </w:p>
    <w:p w14:paraId="77139775" w14:textId="77777777" w:rsidR="00044767" w:rsidRPr="00813E15" w:rsidRDefault="00044767" w:rsidP="00044767">
      <w:pPr>
        <w:rPr>
          <w:rFonts w:ascii="Arial" w:hAnsi="Arial" w:cs="Arial"/>
        </w:rPr>
      </w:pPr>
    </w:p>
    <w:p w14:paraId="45A66607" w14:textId="2742F9A7" w:rsidR="00044767" w:rsidRPr="00813E15" w:rsidRDefault="00044767" w:rsidP="00044767">
      <w:pPr>
        <w:rPr>
          <w:rFonts w:ascii="Arial" w:hAnsi="Arial" w:cs="Arial"/>
        </w:rPr>
      </w:pPr>
      <w:r w:rsidRPr="00813E15">
        <w:rPr>
          <w:rFonts w:ascii="Arial" w:hAnsi="Arial" w:cs="Arial"/>
          <w:b/>
        </w:rPr>
        <w:t>RESPONSIBLE TO</w:t>
      </w:r>
      <w:r w:rsidRPr="00813E15">
        <w:rPr>
          <w:rFonts w:ascii="Arial" w:hAnsi="Arial" w:cs="Arial"/>
        </w:rPr>
        <w:t>:</w:t>
      </w:r>
      <w:r w:rsidRPr="00813E15">
        <w:rPr>
          <w:rFonts w:ascii="Arial" w:hAnsi="Arial" w:cs="Arial"/>
        </w:rPr>
        <w:tab/>
      </w:r>
      <w:r w:rsidR="00512D36">
        <w:rPr>
          <w:rFonts w:ascii="Arial" w:hAnsi="Arial" w:cs="Arial"/>
        </w:rPr>
        <w:t>Head of Therapies</w:t>
      </w:r>
    </w:p>
    <w:p w14:paraId="1BA50492" w14:textId="77777777" w:rsidR="00044767" w:rsidRPr="00813E15" w:rsidRDefault="00044767" w:rsidP="00044767">
      <w:pPr>
        <w:rPr>
          <w:rFonts w:ascii="Arial" w:hAnsi="Arial" w:cs="Arial"/>
        </w:rPr>
      </w:pPr>
    </w:p>
    <w:p w14:paraId="7DE2BEA0" w14:textId="37072CF1" w:rsidR="00044767" w:rsidRPr="00813E15" w:rsidRDefault="00044767" w:rsidP="00044767">
      <w:pPr>
        <w:rPr>
          <w:rFonts w:ascii="Arial" w:hAnsi="Arial" w:cs="Arial"/>
        </w:rPr>
      </w:pPr>
      <w:r w:rsidRPr="00813E15">
        <w:rPr>
          <w:rFonts w:ascii="Arial" w:hAnsi="Arial" w:cs="Arial"/>
          <w:b/>
          <w:caps/>
        </w:rPr>
        <w:t>HOURS of WORK</w:t>
      </w:r>
      <w:r w:rsidRPr="00813E15">
        <w:rPr>
          <w:rFonts w:ascii="Arial" w:hAnsi="Arial" w:cs="Arial"/>
          <w:caps/>
        </w:rPr>
        <w:t>:</w:t>
      </w:r>
      <w:r w:rsidRPr="00813E15">
        <w:rPr>
          <w:rFonts w:ascii="Arial" w:hAnsi="Arial" w:cs="Arial"/>
          <w:caps/>
        </w:rPr>
        <w:tab/>
      </w:r>
      <w:r w:rsidR="00A671CC">
        <w:rPr>
          <w:rFonts w:ascii="Arial" w:hAnsi="Arial" w:cs="Arial"/>
          <w:caps/>
        </w:rPr>
        <w:t xml:space="preserve"> </w:t>
      </w:r>
      <w:r w:rsidR="009E297E">
        <w:rPr>
          <w:rFonts w:ascii="Arial" w:hAnsi="Arial" w:cs="Arial"/>
        </w:rPr>
        <w:t>14</w:t>
      </w:r>
      <w:r w:rsidRPr="00813E15">
        <w:rPr>
          <w:rFonts w:ascii="Arial" w:hAnsi="Arial" w:cs="Arial"/>
        </w:rPr>
        <w:t xml:space="preserve"> hours per week</w:t>
      </w:r>
    </w:p>
    <w:p w14:paraId="1548F869" w14:textId="070199E3" w:rsidR="00044767" w:rsidRPr="00813E15" w:rsidRDefault="00044767" w:rsidP="00044767">
      <w:pPr>
        <w:rPr>
          <w:rFonts w:ascii="Arial" w:hAnsi="Arial" w:cs="Arial"/>
        </w:rPr>
      </w:pPr>
      <w:r w:rsidRPr="00813E15">
        <w:rPr>
          <w:rFonts w:ascii="Arial" w:hAnsi="Arial" w:cs="Arial"/>
        </w:rPr>
        <w:tab/>
      </w:r>
      <w:r w:rsidRPr="00813E15">
        <w:rPr>
          <w:rFonts w:ascii="Arial" w:hAnsi="Arial" w:cs="Arial"/>
        </w:rPr>
        <w:tab/>
      </w:r>
      <w:r w:rsidRPr="00813E15">
        <w:rPr>
          <w:rFonts w:ascii="Arial" w:hAnsi="Arial" w:cs="Arial"/>
        </w:rPr>
        <w:tab/>
      </w:r>
    </w:p>
    <w:p w14:paraId="2B6E9F86" w14:textId="0FB5455B" w:rsidR="00044767" w:rsidRPr="00813E15" w:rsidRDefault="00044767" w:rsidP="00044767">
      <w:pPr>
        <w:pBdr>
          <w:bottom w:val="single" w:sz="4" w:space="1" w:color="auto"/>
        </w:pBdr>
        <w:rPr>
          <w:rFonts w:ascii="Arial" w:hAnsi="Arial" w:cs="Arial"/>
        </w:rPr>
      </w:pPr>
      <w:r w:rsidRPr="00813E15">
        <w:rPr>
          <w:rFonts w:ascii="Arial" w:hAnsi="Arial" w:cs="Arial"/>
          <w:b/>
        </w:rPr>
        <w:t>JOB SUMMARY</w:t>
      </w:r>
      <w:r w:rsidRPr="00813E15">
        <w:rPr>
          <w:rFonts w:ascii="Arial" w:hAnsi="Arial" w:cs="Arial"/>
        </w:rPr>
        <w:t xml:space="preserve">: </w:t>
      </w:r>
      <w:r w:rsidR="00B8258A">
        <w:rPr>
          <w:rFonts w:ascii="Arial" w:hAnsi="Arial" w:cs="Arial"/>
        </w:rPr>
        <w:t>T</w:t>
      </w:r>
      <w:r w:rsidR="009320B9">
        <w:rPr>
          <w:rFonts w:ascii="Arial" w:hAnsi="Arial" w:cs="Arial"/>
        </w:rPr>
        <w:t>o</w:t>
      </w:r>
      <w:r w:rsidRPr="00813E15">
        <w:rPr>
          <w:rFonts w:ascii="Arial" w:hAnsi="Arial" w:cs="Arial"/>
        </w:rPr>
        <w:t xml:space="preserve"> provide effective and efficient physiotherapy</w:t>
      </w:r>
      <w:r w:rsidR="001C0F5D">
        <w:rPr>
          <w:rFonts w:ascii="Arial" w:hAnsi="Arial" w:cs="Arial"/>
        </w:rPr>
        <w:t xml:space="preserve"> treatment to meet the needs of </w:t>
      </w:r>
      <w:proofErr w:type="gramStart"/>
      <w:r w:rsidR="001C0F5D">
        <w:rPr>
          <w:rFonts w:ascii="Arial" w:hAnsi="Arial" w:cs="Arial"/>
        </w:rPr>
        <w:t>I</w:t>
      </w:r>
      <w:r w:rsidRPr="00813E15">
        <w:rPr>
          <w:rFonts w:ascii="Arial" w:hAnsi="Arial" w:cs="Arial"/>
        </w:rPr>
        <w:t xml:space="preserve">npatients </w:t>
      </w:r>
      <w:r w:rsidR="00F238E1">
        <w:rPr>
          <w:rFonts w:ascii="Arial" w:hAnsi="Arial" w:cs="Arial"/>
        </w:rPr>
        <w:t xml:space="preserve"> Physiotherapy</w:t>
      </w:r>
      <w:proofErr w:type="gramEnd"/>
      <w:r w:rsidR="00F238E1">
        <w:rPr>
          <w:rFonts w:ascii="Arial" w:hAnsi="Arial" w:cs="Arial"/>
        </w:rPr>
        <w:t xml:space="preserve"> Service Provision </w:t>
      </w:r>
      <w:r w:rsidRPr="00813E15">
        <w:rPr>
          <w:rFonts w:ascii="Arial" w:hAnsi="Arial" w:cs="Arial"/>
        </w:rPr>
        <w:t>clie</w:t>
      </w:r>
      <w:r w:rsidR="009320B9">
        <w:rPr>
          <w:rFonts w:ascii="Arial" w:hAnsi="Arial" w:cs="Arial"/>
        </w:rPr>
        <w:t xml:space="preserve">nts, in line with best practice with an exciting opportunity to </w:t>
      </w:r>
      <w:r w:rsidR="00F238E1">
        <w:rPr>
          <w:rFonts w:ascii="Arial" w:hAnsi="Arial" w:cs="Arial"/>
        </w:rPr>
        <w:t>be involved in the developing area of inpatient care at King Edward VII Hospital</w:t>
      </w:r>
    </w:p>
    <w:p w14:paraId="4DEAA72E" w14:textId="77777777" w:rsidR="00044767" w:rsidRPr="00813E15" w:rsidRDefault="00044767" w:rsidP="00044767">
      <w:pPr>
        <w:pBdr>
          <w:bottom w:val="single" w:sz="4" w:space="1" w:color="auto"/>
        </w:pBdr>
        <w:rPr>
          <w:rFonts w:ascii="Arial" w:hAnsi="Arial" w:cs="Arial"/>
        </w:rPr>
      </w:pPr>
    </w:p>
    <w:p w14:paraId="3E1C5ED6" w14:textId="77777777" w:rsidR="00044767" w:rsidRPr="00813E15" w:rsidRDefault="00044767" w:rsidP="00044767">
      <w:pPr>
        <w:pStyle w:val="Heading1"/>
        <w:rPr>
          <w:rFonts w:ascii="Arial" w:hAnsi="Arial" w:cs="Arial"/>
          <w:szCs w:val="24"/>
          <w:u w:val="single"/>
        </w:rPr>
      </w:pPr>
    </w:p>
    <w:p w14:paraId="616F0A63" w14:textId="77777777" w:rsidR="00044767" w:rsidRPr="00813E15" w:rsidRDefault="00044767" w:rsidP="00AE19E3">
      <w:pPr>
        <w:pStyle w:val="Heading1"/>
        <w:tabs>
          <w:tab w:val="left" w:pos="142"/>
        </w:tabs>
        <w:rPr>
          <w:rFonts w:ascii="Arial" w:hAnsi="Arial" w:cs="Arial"/>
          <w:b/>
          <w:szCs w:val="24"/>
          <w:u w:val="single"/>
        </w:rPr>
      </w:pPr>
      <w:r w:rsidRPr="00813E15">
        <w:rPr>
          <w:rFonts w:ascii="Arial" w:hAnsi="Arial" w:cs="Arial"/>
          <w:b/>
          <w:szCs w:val="24"/>
          <w:u w:val="single"/>
        </w:rPr>
        <w:t>Key Duties and Responsibilities</w:t>
      </w:r>
    </w:p>
    <w:p w14:paraId="7BEE5F36" w14:textId="77777777" w:rsidR="00044767" w:rsidRPr="00813E15" w:rsidRDefault="00044767" w:rsidP="00AE19E3">
      <w:pPr>
        <w:tabs>
          <w:tab w:val="left" w:pos="142"/>
        </w:tabs>
        <w:rPr>
          <w:rFonts w:ascii="Arial" w:hAnsi="Arial" w:cs="Arial"/>
        </w:rPr>
      </w:pPr>
    </w:p>
    <w:p w14:paraId="54E6B8CA" w14:textId="77777777" w:rsidR="00044767" w:rsidRPr="00813E15" w:rsidRDefault="00044767" w:rsidP="00AE19E3">
      <w:pPr>
        <w:tabs>
          <w:tab w:val="left" w:pos="142"/>
        </w:tabs>
        <w:ind w:firstLine="284"/>
        <w:rPr>
          <w:rFonts w:ascii="Arial" w:hAnsi="Arial" w:cs="Arial"/>
          <w:b/>
          <w:u w:val="single"/>
        </w:rPr>
      </w:pPr>
      <w:r w:rsidRPr="00813E15">
        <w:rPr>
          <w:rFonts w:ascii="Arial" w:hAnsi="Arial" w:cs="Arial"/>
          <w:b/>
        </w:rPr>
        <w:t>1.</w:t>
      </w:r>
      <w:r w:rsidRPr="00813E15">
        <w:rPr>
          <w:rFonts w:ascii="Arial" w:hAnsi="Arial" w:cs="Arial"/>
          <w:b/>
        </w:rPr>
        <w:tab/>
      </w:r>
      <w:r w:rsidRPr="00813E15">
        <w:rPr>
          <w:rFonts w:ascii="Arial" w:hAnsi="Arial" w:cs="Arial"/>
          <w:b/>
          <w:u w:val="single"/>
        </w:rPr>
        <w:t>Clinical Duties</w:t>
      </w:r>
      <w:bookmarkStart w:id="0" w:name="_GoBack"/>
      <w:bookmarkEnd w:id="0"/>
    </w:p>
    <w:p w14:paraId="324C11D3" w14:textId="77777777" w:rsidR="00044767" w:rsidRPr="00813E15" w:rsidRDefault="00044767" w:rsidP="00AE19E3">
      <w:pPr>
        <w:tabs>
          <w:tab w:val="left" w:pos="142"/>
        </w:tabs>
        <w:rPr>
          <w:rFonts w:ascii="Arial" w:hAnsi="Arial" w:cs="Arial"/>
          <w:b/>
          <w:i/>
        </w:rPr>
      </w:pPr>
    </w:p>
    <w:p w14:paraId="2B548978" w14:textId="77777777" w:rsidR="00044767" w:rsidRPr="00813E15" w:rsidRDefault="00044767" w:rsidP="00AE19E3">
      <w:pPr>
        <w:numPr>
          <w:ilvl w:val="0"/>
          <w:numId w:val="15"/>
        </w:numPr>
        <w:tabs>
          <w:tab w:val="left" w:pos="142"/>
        </w:tabs>
        <w:rPr>
          <w:rFonts w:ascii="Arial" w:hAnsi="Arial" w:cs="Arial"/>
        </w:rPr>
      </w:pPr>
      <w:r w:rsidRPr="00813E15">
        <w:rPr>
          <w:rFonts w:ascii="Arial" w:hAnsi="Arial" w:cs="Arial"/>
        </w:rPr>
        <w:t>To be professional, legally responsible and accountable for all aspects of your own work including the management of patients in your care.</w:t>
      </w:r>
    </w:p>
    <w:p w14:paraId="652A94D0" w14:textId="77777777" w:rsidR="00044767" w:rsidRPr="00813E15" w:rsidRDefault="00044767" w:rsidP="00AE19E3">
      <w:pPr>
        <w:tabs>
          <w:tab w:val="left" w:pos="142"/>
        </w:tabs>
        <w:rPr>
          <w:rFonts w:ascii="Arial" w:hAnsi="Arial" w:cs="Arial"/>
        </w:rPr>
      </w:pPr>
    </w:p>
    <w:p w14:paraId="2D9BCFB2" w14:textId="45FE7139" w:rsidR="00044767" w:rsidRPr="00813E15" w:rsidRDefault="00044767" w:rsidP="00AE19E3">
      <w:pPr>
        <w:numPr>
          <w:ilvl w:val="0"/>
          <w:numId w:val="15"/>
        </w:numPr>
        <w:tabs>
          <w:tab w:val="left" w:pos="142"/>
        </w:tabs>
        <w:rPr>
          <w:rFonts w:ascii="Arial" w:hAnsi="Arial" w:cs="Arial"/>
        </w:rPr>
      </w:pPr>
      <w:r w:rsidRPr="00813E15">
        <w:rPr>
          <w:rFonts w:ascii="Arial" w:hAnsi="Arial" w:cs="Arial"/>
        </w:rPr>
        <w:t xml:space="preserve">To ensure a high standard of clinical care to inpatient </w:t>
      </w:r>
      <w:r w:rsidR="001C0F5D">
        <w:rPr>
          <w:rFonts w:ascii="Arial" w:hAnsi="Arial" w:cs="Arial"/>
        </w:rPr>
        <w:t>clients</w:t>
      </w:r>
      <w:r w:rsidRPr="00813E15">
        <w:rPr>
          <w:rFonts w:ascii="Arial" w:hAnsi="Arial" w:cs="Arial"/>
        </w:rPr>
        <w:t xml:space="preserve"> under your management.</w:t>
      </w:r>
    </w:p>
    <w:p w14:paraId="4D7BBB3A" w14:textId="77777777" w:rsidR="00044767" w:rsidRPr="00813E15" w:rsidRDefault="00044767" w:rsidP="00AE19E3">
      <w:pPr>
        <w:pStyle w:val="ListParagraph"/>
        <w:tabs>
          <w:tab w:val="left" w:pos="142"/>
        </w:tabs>
        <w:rPr>
          <w:rFonts w:ascii="Arial" w:hAnsi="Arial" w:cs="Arial"/>
          <w:sz w:val="24"/>
          <w:szCs w:val="24"/>
        </w:rPr>
      </w:pPr>
    </w:p>
    <w:p w14:paraId="1ECA7890" w14:textId="77777777" w:rsidR="00044767" w:rsidRPr="00813E15" w:rsidRDefault="00044767" w:rsidP="00AE19E3">
      <w:pPr>
        <w:numPr>
          <w:ilvl w:val="0"/>
          <w:numId w:val="15"/>
        </w:numPr>
        <w:tabs>
          <w:tab w:val="left" w:pos="142"/>
        </w:tabs>
        <w:rPr>
          <w:rFonts w:ascii="Arial" w:hAnsi="Arial" w:cs="Arial"/>
        </w:rPr>
      </w:pPr>
      <w:r w:rsidRPr="00813E15">
        <w:rPr>
          <w:rFonts w:ascii="Arial" w:hAnsi="Arial" w:cs="Arial"/>
        </w:rPr>
        <w:t>To undertake comprehensive assessments of patients and to formulate effective, clinically reasoned treatment plans.</w:t>
      </w:r>
    </w:p>
    <w:p w14:paraId="587FF3A5" w14:textId="77777777" w:rsidR="00044767" w:rsidRPr="00813E15" w:rsidRDefault="00044767" w:rsidP="00AE19E3">
      <w:pPr>
        <w:pStyle w:val="ListParagraph"/>
        <w:tabs>
          <w:tab w:val="left" w:pos="142"/>
        </w:tabs>
        <w:rPr>
          <w:rFonts w:ascii="Arial" w:hAnsi="Arial" w:cs="Arial"/>
          <w:sz w:val="24"/>
          <w:szCs w:val="24"/>
        </w:rPr>
      </w:pPr>
    </w:p>
    <w:p w14:paraId="3FB2D7C9" w14:textId="4E8FA745" w:rsidR="00044767" w:rsidRPr="00813E15" w:rsidRDefault="00044767" w:rsidP="00AE19E3">
      <w:pPr>
        <w:numPr>
          <w:ilvl w:val="0"/>
          <w:numId w:val="15"/>
        </w:numPr>
        <w:tabs>
          <w:tab w:val="left" w:pos="142"/>
        </w:tabs>
        <w:rPr>
          <w:rFonts w:ascii="Arial" w:hAnsi="Arial" w:cs="Arial"/>
        </w:rPr>
      </w:pPr>
      <w:r w:rsidRPr="00813E15">
        <w:rPr>
          <w:rFonts w:ascii="Arial" w:hAnsi="Arial" w:cs="Arial"/>
        </w:rPr>
        <w:t xml:space="preserve">To carry out timely assessment and treatment of </w:t>
      </w:r>
      <w:r w:rsidR="001C0F5D">
        <w:rPr>
          <w:rFonts w:ascii="Arial" w:hAnsi="Arial" w:cs="Arial"/>
        </w:rPr>
        <w:t xml:space="preserve">a mixed caseload of </w:t>
      </w:r>
      <w:r w:rsidR="005E7F8D" w:rsidRPr="00813E15">
        <w:rPr>
          <w:rFonts w:ascii="Arial" w:hAnsi="Arial" w:cs="Arial"/>
        </w:rPr>
        <w:t xml:space="preserve">patients and </w:t>
      </w:r>
      <w:r w:rsidRPr="00813E15">
        <w:rPr>
          <w:rFonts w:ascii="Arial" w:hAnsi="Arial" w:cs="Arial"/>
        </w:rPr>
        <w:t>to facilitate</w:t>
      </w:r>
      <w:r w:rsidR="005E7F8D" w:rsidRPr="00813E15">
        <w:rPr>
          <w:rFonts w:ascii="Arial" w:hAnsi="Arial" w:cs="Arial"/>
        </w:rPr>
        <w:t xml:space="preserve"> safe </w:t>
      </w:r>
      <w:r w:rsidRPr="00813E15">
        <w:rPr>
          <w:rFonts w:ascii="Arial" w:hAnsi="Arial" w:cs="Arial"/>
        </w:rPr>
        <w:t>discharge home from the hospital.</w:t>
      </w:r>
    </w:p>
    <w:p w14:paraId="4B0D0180" w14:textId="77777777" w:rsidR="00044767" w:rsidRPr="00813E15" w:rsidRDefault="00044767" w:rsidP="00AE19E3">
      <w:pPr>
        <w:pStyle w:val="ListParagraph"/>
        <w:tabs>
          <w:tab w:val="left" w:pos="142"/>
        </w:tabs>
        <w:rPr>
          <w:rFonts w:ascii="Arial" w:hAnsi="Arial" w:cs="Arial"/>
          <w:sz w:val="24"/>
          <w:szCs w:val="24"/>
        </w:rPr>
      </w:pPr>
    </w:p>
    <w:p w14:paraId="4CFF7047" w14:textId="77777777" w:rsidR="00044767" w:rsidRPr="00813E15" w:rsidRDefault="00044767" w:rsidP="00AE19E3">
      <w:pPr>
        <w:numPr>
          <w:ilvl w:val="0"/>
          <w:numId w:val="15"/>
        </w:numPr>
        <w:tabs>
          <w:tab w:val="left" w:pos="142"/>
        </w:tabs>
        <w:rPr>
          <w:rFonts w:ascii="Arial" w:hAnsi="Arial" w:cs="Arial"/>
        </w:rPr>
      </w:pPr>
      <w:r w:rsidRPr="00813E15">
        <w:rPr>
          <w:rFonts w:ascii="Arial" w:hAnsi="Arial" w:cs="Arial"/>
        </w:rPr>
        <w:t>To be competent in using a wide variety of assessment techniques and skills</w:t>
      </w:r>
    </w:p>
    <w:p w14:paraId="7E833964" w14:textId="77777777" w:rsidR="00044767" w:rsidRPr="00813E15" w:rsidRDefault="00044767" w:rsidP="00AE19E3">
      <w:pPr>
        <w:pStyle w:val="ListParagraph"/>
        <w:tabs>
          <w:tab w:val="left" w:pos="142"/>
        </w:tabs>
        <w:rPr>
          <w:rFonts w:ascii="Arial" w:hAnsi="Arial" w:cs="Arial"/>
          <w:sz w:val="24"/>
          <w:szCs w:val="24"/>
        </w:rPr>
      </w:pPr>
    </w:p>
    <w:p w14:paraId="0B3DBD39" w14:textId="77777777" w:rsidR="00044767" w:rsidRPr="00813E15" w:rsidRDefault="00044767" w:rsidP="00AE19E3">
      <w:pPr>
        <w:numPr>
          <w:ilvl w:val="0"/>
          <w:numId w:val="15"/>
        </w:numPr>
        <w:tabs>
          <w:tab w:val="left" w:pos="142"/>
        </w:tabs>
        <w:rPr>
          <w:rFonts w:ascii="Arial" w:hAnsi="Arial" w:cs="Arial"/>
        </w:rPr>
      </w:pPr>
      <w:r w:rsidRPr="00813E15">
        <w:rPr>
          <w:rFonts w:ascii="Arial" w:hAnsi="Arial" w:cs="Arial"/>
        </w:rPr>
        <w:t xml:space="preserve">To assess patients’ needs for any rehabilitative equipment and aids to improve safety and functioning within the home. </w:t>
      </w:r>
    </w:p>
    <w:p w14:paraId="5A90EBFA" w14:textId="77777777" w:rsidR="00044767" w:rsidRPr="00813E15" w:rsidRDefault="00044767" w:rsidP="00AE19E3">
      <w:pPr>
        <w:pStyle w:val="ListParagraph"/>
        <w:tabs>
          <w:tab w:val="left" w:pos="142"/>
        </w:tabs>
        <w:rPr>
          <w:rFonts w:ascii="Arial" w:hAnsi="Arial" w:cs="Arial"/>
          <w:sz w:val="24"/>
          <w:szCs w:val="24"/>
        </w:rPr>
      </w:pPr>
    </w:p>
    <w:p w14:paraId="04B9BF79" w14:textId="77777777" w:rsidR="00044767" w:rsidRPr="00813E15" w:rsidRDefault="00044767" w:rsidP="00AE19E3">
      <w:pPr>
        <w:numPr>
          <w:ilvl w:val="0"/>
          <w:numId w:val="15"/>
        </w:numPr>
        <w:tabs>
          <w:tab w:val="left" w:pos="142"/>
        </w:tabs>
        <w:rPr>
          <w:rFonts w:ascii="Arial" w:hAnsi="Arial" w:cs="Arial"/>
        </w:rPr>
      </w:pPr>
      <w:r w:rsidRPr="00813E15">
        <w:rPr>
          <w:rFonts w:ascii="Arial" w:hAnsi="Arial" w:cs="Arial"/>
        </w:rPr>
        <w:t xml:space="preserve">To train patients, </w:t>
      </w:r>
      <w:proofErr w:type="spellStart"/>
      <w:r w:rsidRPr="00813E15">
        <w:rPr>
          <w:rFonts w:ascii="Arial" w:hAnsi="Arial" w:cs="Arial"/>
        </w:rPr>
        <w:t>carers</w:t>
      </w:r>
      <w:proofErr w:type="spellEnd"/>
      <w:r w:rsidRPr="00813E15">
        <w:rPr>
          <w:rFonts w:ascii="Arial" w:hAnsi="Arial" w:cs="Arial"/>
        </w:rPr>
        <w:t>, family members and other agencies on the use of any equipment issued.</w:t>
      </w:r>
    </w:p>
    <w:p w14:paraId="64F33CC7" w14:textId="77777777" w:rsidR="00044767" w:rsidRPr="00813E15" w:rsidRDefault="00044767" w:rsidP="00AE19E3">
      <w:pPr>
        <w:pStyle w:val="ListParagraph"/>
        <w:tabs>
          <w:tab w:val="left" w:pos="142"/>
        </w:tabs>
        <w:rPr>
          <w:rFonts w:ascii="Arial" w:hAnsi="Arial" w:cs="Arial"/>
          <w:sz w:val="24"/>
          <w:szCs w:val="24"/>
        </w:rPr>
      </w:pPr>
    </w:p>
    <w:p w14:paraId="626F847E" w14:textId="77777777" w:rsidR="00044767" w:rsidRPr="00813E15" w:rsidRDefault="00044767" w:rsidP="00AE19E3">
      <w:pPr>
        <w:numPr>
          <w:ilvl w:val="0"/>
          <w:numId w:val="15"/>
        </w:numPr>
        <w:tabs>
          <w:tab w:val="left" w:pos="142"/>
        </w:tabs>
        <w:rPr>
          <w:rFonts w:ascii="Arial" w:hAnsi="Arial" w:cs="Arial"/>
        </w:rPr>
      </w:pPr>
      <w:r w:rsidRPr="00813E15">
        <w:rPr>
          <w:rFonts w:ascii="Arial" w:hAnsi="Arial" w:cs="Arial"/>
        </w:rPr>
        <w:t>To demonstrate highly developed therapeutic handling skills requiring dexterity, co-ordination and palpation skills for accurate assessment, treatment and handling of patients.</w:t>
      </w:r>
    </w:p>
    <w:p w14:paraId="6B3ACCAF" w14:textId="77777777" w:rsidR="00044767" w:rsidRPr="00813E15" w:rsidRDefault="00044767" w:rsidP="00AE19E3">
      <w:pPr>
        <w:tabs>
          <w:tab w:val="left" w:pos="142"/>
        </w:tabs>
        <w:rPr>
          <w:rFonts w:ascii="Arial" w:hAnsi="Arial" w:cs="Arial"/>
        </w:rPr>
      </w:pPr>
    </w:p>
    <w:p w14:paraId="49CB3987" w14:textId="77777777" w:rsidR="00044767" w:rsidRPr="00813E15" w:rsidRDefault="00044767" w:rsidP="00AE19E3">
      <w:pPr>
        <w:numPr>
          <w:ilvl w:val="0"/>
          <w:numId w:val="15"/>
        </w:numPr>
        <w:tabs>
          <w:tab w:val="left" w:pos="142"/>
        </w:tabs>
        <w:rPr>
          <w:rFonts w:ascii="Arial" w:hAnsi="Arial" w:cs="Arial"/>
        </w:rPr>
      </w:pPr>
      <w:r w:rsidRPr="00813E15">
        <w:rPr>
          <w:rFonts w:ascii="Arial" w:hAnsi="Arial" w:cs="Arial"/>
        </w:rPr>
        <w:t>To be accountable to the Physiotherapy Manager and communicate regularly through informal teaching and supervision sessions.</w:t>
      </w:r>
    </w:p>
    <w:p w14:paraId="744E5F46" w14:textId="77777777" w:rsidR="00AE19E3" w:rsidRPr="00813E15" w:rsidRDefault="00AE19E3" w:rsidP="00AE19E3">
      <w:pPr>
        <w:pStyle w:val="ListParagraph"/>
        <w:rPr>
          <w:rFonts w:ascii="Arial" w:hAnsi="Arial" w:cs="Arial"/>
        </w:rPr>
      </w:pPr>
    </w:p>
    <w:p w14:paraId="146AD5E0" w14:textId="6CA15C77" w:rsidR="00044767" w:rsidRPr="00813E15" w:rsidRDefault="00044767" w:rsidP="00AE19E3">
      <w:pPr>
        <w:tabs>
          <w:tab w:val="left" w:pos="142"/>
        </w:tabs>
        <w:rPr>
          <w:rFonts w:ascii="Arial" w:hAnsi="Arial" w:cs="Arial"/>
        </w:rPr>
      </w:pPr>
    </w:p>
    <w:p w14:paraId="36F3DD75" w14:textId="35FCB8A2" w:rsidR="00044767" w:rsidRPr="00512D36" w:rsidRDefault="00044767" w:rsidP="00512D36">
      <w:pPr>
        <w:numPr>
          <w:ilvl w:val="0"/>
          <w:numId w:val="15"/>
        </w:numPr>
        <w:tabs>
          <w:tab w:val="left" w:pos="142"/>
        </w:tabs>
        <w:rPr>
          <w:rFonts w:ascii="Arial" w:hAnsi="Arial" w:cs="Arial"/>
        </w:rPr>
      </w:pPr>
      <w:r w:rsidRPr="00813E15">
        <w:rPr>
          <w:rFonts w:ascii="Arial" w:hAnsi="Arial" w:cs="Arial"/>
        </w:rPr>
        <w:lastRenderedPageBreak/>
        <w:t xml:space="preserve">To accept clinical responsibility for a designated caseload of patients and to </w:t>
      </w:r>
      <w:proofErr w:type="spellStart"/>
      <w:r w:rsidRPr="00813E15">
        <w:rPr>
          <w:rFonts w:ascii="Arial" w:hAnsi="Arial" w:cs="Arial"/>
        </w:rPr>
        <w:t>organise</w:t>
      </w:r>
      <w:proofErr w:type="spellEnd"/>
      <w:r w:rsidRPr="00813E15">
        <w:rPr>
          <w:rFonts w:ascii="Arial" w:hAnsi="Arial" w:cs="Arial"/>
        </w:rPr>
        <w:t xml:space="preserve"> this effectively and efficiently with regard to clinical priorities and service requirement, with the support of the </w:t>
      </w:r>
      <w:r w:rsidR="001C0F5D">
        <w:rPr>
          <w:rFonts w:ascii="Arial" w:hAnsi="Arial" w:cs="Arial"/>
        </w:rPr>
        <w:t>Therapy Manager and Team Members</w:t>
      </w:r>
      <w:r w:rsidRPr="00813E15">
        <w:rPr>
          <w:rFonts w:ascii="Arial" w:hAnsi="Arial" w:cs="Arial"/>
        </w:rPr>
        <w:t>.</w:t>
      </w:r>
    </w:p>
    <w:p w14:paraId="4483A93F" w14:textId="77777777" w:rsidR="00044767" w:rsidRPr="00813E15" w:rsidRDefault="00044767" w:rsidP="00AE19E3">
      <w:pPr>
        <w:tabs>
          <w:tab w:val="left" w:pos="142"/>
        </w:tabs>
        <w:rPr>
          <w:rFonts w:ascii="Arial" w:hAnsi="Arial" w:cs="Arial"/>
          <w:i/>
          <w:iCs/>
        </w:rPr>
      </w:pPr>
    </w:p>
    <w:p w14:paraId="0A00A444" w14:textId="77777777" w:rsidR="00044767" w:rsidRPr="00813E15" w:rsidRDefault="00044767" w:rsidP="00AE19E3">
      <w:pPr>
        <w:numPr>
          <w:ilvl w:val="0"/>
          <w:numId w:val="15"/>
        </w:numPr>
        <w:tabs>
          <w:tab w:val="left" w:pos="142"/>
        </w:tabs>
        <w:rPr>
          <w:rFonts w:ascii="Arial" w:hAnsi="Arial" w:cs="Arial"/>
        </w:rPr>
      </w:pPr>
      <w:r w:rsidRPr="00813E15">
        <w:rPr>
          <w:rFonts w:ascii="Arial" w:hAnsi="Arial" w:cs="Arial"/>
        </w:rPr>
        <w:t>To maintain and demonstrate your own clinical professional development by keeping up to date with new treatment trends and research, incorporating them into your work as necessary.</w:t>
      </w:r>
    </w:p>
    <w:p w14:paraId="55AA7807" w14:textId="77777777" w:rsidR="00044767" w:rsidRPr="00813E15" w:rsidRDefault="00044767" w:rsidP="00AE19E3">
      <w:pPr>
        <w:tabs>
          <w:tab w:val="left" w:pos="142"/>
        </w:tabs>
        <w:rPr>
          <w:rFonts w:ascii="Arial" w:hAnsi="Arial" w:cs="Arial"/>
        </w:rPr>
      </w:pPr>
    </w:p>
    <w:p w14:paraId="07CB8EA5" w14:textId="77777777" w:rsidR="00044767" w:rsidRPr="00813E15" w:rsidRDefault="00044767" w:rsidP="00AE19E3">
      <w:pPr>
        <w:numPr>
          <w:ilvl w:val="0"/>
          <w:numId w:val="15"/>
        </w:numPr>
        <w:tabs>
          <w:tab w:val="left" w:pos="142"/>
        </w:tabs>
        <w:rPr>
          <w:rFonts w:ascii="Arial" w:hAnsi="Arial" w:cs="Arial"/>
        </w:rPr>
      </w:pPr>
      <w:r w:rsidRPr="00813E15">
        <w:rPr>
          <w:rFonts w:ascii="Arial" w:hAnsi="Arial" w:cs="Arial"/>
        </w:rPr>
        <w:t>To ensure best practice at all times by outcome evaluation, attendance at post graduate courses and reading current literature.</w:t>
      </w:r>
    </w:p>
    <w:p w14:paraId="272C0B36" w14:textId="77777777" w:rsidR="00044767" w:rsidRPr="00813E15" w:rsidRDefault="00044767" w:rsidP="00AE19E3">
      <w:pPr>
        <w:tabs>
          <w:tab w:val="left" w:pos="142"/>
        </w:tabs>
        <w:rPr>
          <w:rFonts w:ascii="Arial" w:hAnsi="Arial" w:cs="Arial"/>
          <w:b/>
        </w:rPr>
      </w:pPr>
    </w:p>
    <w:p w14:paraId="5FB6E417" w14:textId="77777777" w:rsidR="00044767" w:rsidRPr="00813E15" w:rsidRDefault="00044767" w:rsidP="00AE19E3">
      <w:pPr>
        <w:tabs>
          <w:tab w:val="left" w:pos="142"/>
        </w:tabs>
        <w:rPr>
          <w:rFonts w:ascii="Arial" w:hAnsi="Arial" w:cs="Arial"/>
          <w:b/>
        </w:rPr>
      </w:pPr>
    </w:p>
    <w:p w14:paraId="06593F85" w14:textId="77777777" w:rsidR="00044767" w:rsidRPr="00813E15" w:rsidRDefault="00044767" w:rsidP="00AE19E3">
      <w:pPr>
        <w:numPr>
          <w:ilvl w:val="0"/>
          <w:numId w:val="17"/>
        </w:numPr>
        <w:tabs>
          <w:tab w:val="left" w:pos="142"/>
        </w:tabs>
        <w:rPr>
          <w:rFonts w:ascii="Arial" w:hAnsi="Arial" w:cs="Arial"/>
          <w:b/>
          <w:bCs/>
          <w:iCs/>
          <w:u w:val="single"/>
        </w:rPr>
      </w:pPr>
      <w:r w:rsidRPr="00813E15">
        <w:rPr>
          <w:rFonts w:ascii="Arial" w:hAnsi="Arial" w:cs="Arial"/>
          <w:b/>
          <w:bCs/>
          <w:iCs/>
          <w:u w:val="single"/>
        </w:rPr>
        <w:t xml:space="preserve">Departmental / </w:t>
      </w:r>
      <w:proofErr w:type="spellStart"/>
      <w:r w:rsidRPr="00813E15">
        <w:rPr>
          <w:rFonts w:ascii="Arial" w:hAnsi="Arial" w:cs="Arial"/>
          <w:b/>
          <w:bCs/>
          <w:iCs/>
          <w:u w:val="single"/>
        </w:rPr>
        <w:t>Organisational</w:t>
      </w:r>
      <w:proofErr w:type="spellEnd"/>
      <w:r w:rsidRPr="00813E15">
        <w:rPr>
          <w:rFonts w:ascii="Arial" w:hAnsi="Arial" w:cs="Arial"/>
          <w:b/>
          <w:bCs/>
          <w:iCs/>
          <w:u w:val="single"/>
        </w:rPr>
        <w:t xml:space="preserve"> Duties</w:t>
      </w:r>
    </w:p>
    <w:p w14:paraId="28E679C8" w14:textId="77777777" w:rsidR="00044767" w:rsidRPr="00813E15" w:rsidRDefault="00044767" w:rsidP="00AE19E3">
      <w:pPr>
        <w:tabs>
          <w:tab w:val="left" w:pos="142"/>
        </w:tabs>
        <w:rPr>
          <w:rFonts w:ascii="Arial" w:hAnsi="Arial" w:cs="Arial"/>
        </w:rPr>
      </w:pPr>
    </w:p>
    <w:p w14:paraId="2CDAA46E" w14:textId="77777777" w:rsidR="00044767" w:rsidRPr="00813E15" w:rsidRDefault="00044767" w:rsidP="00AE19E3">
      <w:pPr>
        <w:numPr>
          <w:ilvl w:val="0"/>
          <w:numId w:val="16"/>
        </w:numPr>
        <w:tabs>
          <w:tab w:val="left" w:pos="142"/>
        </w:tabs>
        <w:rPr>
          <w:rFonts w:ascii="Arial" w:hAnsi="Arial" w:cs="Arial"/>
        </w:rPr>
      </w:pPr>
      <w:r w:rsidRPr="00813E15">
        <w:rPr>
          <w:rFonts w:ascii="Arial" w:hAnsi="Arial" w:cs="Arial"/>
        </w:rPr>
        <w:t>To ensure high standards of cleanliness and presentation are maintained at all times.</w:t>
      </w:r>
    </w:p>
    <w:p w14:paraId="5AE2E155" w14:textId="77777777" w:rsidR="00044767" w:rsidRPr="00813E15" w:rsidRDefault="00044767" w:rsidP="00AE19E3">
      <w:pPr>
        <w:tabs>
          <w:tab w:val="left" w:pos="142"/>
        </w:tabs>
        <w:rPr>
          <w:rFonts w:ascii="Arial" w:hAnsi="Arial" w:cs="Arial"/>
        </w:rPr>
      </w:pPr>
    </w:p>
    <w:p w14:paraId="4CEB5DC2" w14:textId="37E99EE8" w:rsidR="00044767" w:rsidRPr="00813E15" w:rsidRDefault="00044767" w:rsidP="00AE19E3">
      <w:pPr>
        <w:numPr>
          <w:ilvl w:val="0"/>
          <w:numId w:val="16"/>
        </w:numPr>
        <w:tabs>
          <w:tab w:val="left" w:pos="142"/>
        </w:tabs>
        <w:rPr>
          <w:rFonts w:ascii="Arial" w:hAnsi="Arial" w:cs="Arial"/>
        </w:rPr>
      </w:pPr>
      <w:r w:rsidRPr="00813E15">
        <w:rPr>
          <w:rFonts w:ascii="Arial" w:hAnsi="Arial" w:cs="Arial"/>
        </w:rPr>
        <w:t xml:space="preserve">To be responsible for the safe use of equipment used within the physiotherapy department, notifying the </w:t>
      </w:r>
      <w:proofErr w:type="gramStart"/>
      <w:r w:rsidR="001C0F5D">
        <w:rPr>
          <w:rFonts w:ascii="Arial" w:hAnsi="Arial" w:cs="Arial"/>
        </w:rPr>
        <w:t xml:space="preserve">Therapy </w:t>
      </w:r>
      <w:r w:rsidRPr="00813E15">
        <w:rPr>
          <w:rFonts w:ascii="Arial" w:hAnsi="Arial" w:cs="Arial"/>
        </w:rPr>
        <w:t xml:space="preserve"> Manager</w:t>
      </w:r>
      <w:proofErr w:type="gramEnd"/>
      <w:r w:rsidRPr="00813E15">
        <w:rPr>
          <w:rFonts w:ascii="Arial" w:hAnsi="Arial" w:cs="Arial"/>
        </w:rPr>
        <w:t xml:space="preserve"> of any equipment in need of repair or maintenance, and employing effective use of reporting systems already in place.</w:t>
      </w:r>
    </w:p>
    <w:p w14:paraId="7C78BA2F" w14:textId="77777777" w:rsidR="00044767" w:rsidRPr="00813E15" w:rsidRDefault="00044767" w:rsidP="00AE19E3">
      <w:pPr>
        <w:tabs>
          <w:tab w:val="left" w:pos="142"/>
        </w:tabs>
        <w:rPr>
          <w:rFonts w:ascii="Arial" w:hAnsi="Arial" w:cs="Arial"/>
        </w:rPr>
      </w:pPr>
    </w:p>
    <w:p w14:paraId="3E8B8DB1" w14:textId="77777777" w:rsidR="00044767" w:rsidRPr="00813E15" w:rsidRDefault="00044767" w:rsidP="00AE19E3">
      <w:pPr>
        <w:numPr>
          <w:ilvl w:val="0"/>
          <w:numId w:val="16"/>
        </w:numPr>
        <w:tabs>
          <w:tab w:val="left" w:pos="142"/>
        </w:tabs>
        <w:rPr>
          <w:rFonts w:ascii="Arial" w:hAnsi="Arial" w:cs="Arial"/>
        </w:rPr>
      </w:pPr>
      <w:r w:rsidRPr="00813E15">
        <w:rPr>
          <w:rFonts w:ascii="Arial" w:hAnsi="Arial" w:cs="Arial"/>
        </w:rPr>
        <w:t xml:space="preserve">To comply fully with all departmental and </w:t>
      </w:r>
      <w:proofErr w:type="spellStart"/>
      <w:r w:rsidRPr="00813E15">
        <w:rPr>
          <w:rFonts w:ascii="Arial" w:hAnsi="Arial" w:cs="Arial"/>
        </w:rPr>
        <w:t>organisational</w:t>
      </w:r>
      <w:proofErr w:type="spellEnd"/>
      <w:r w:rsidRPr="00813E15">
        <w:rPr>
          <w:rFonts w:ascii="Arial" w:hAnsi="Arial" w:cs="Arial"/>
        </w:rPr>
        <w:t xml:space="preserve"> policies and procedures.</w:t>
      </w:r>
    </w:p>
    <w:p w14:paraId="0AC79971" w14:textId="77777777" w:rsidR="00044767" w:rsidRPr="00813E15" w:rsidRDefault="00044767" w:rsidP="00AE19E3">
      <w:pPr>
        <w:tabs>
          <w:tab w:val="left" w:pos="142"/>
        </w:tabs>
        <w:rPr>
          <w:rFonts w:ascii="Arial" w:hAnsi="Arial" w:cs="Arial"/>
        </w:rPr>
      </w:pPr>
    </w:p>
    <w:p w14:paraId="26564B3C" w14:textId="77777777" w:rsidR="00044767" w:rsidRPr="00813E15" w:rsidRDefault="00044767" w:rsidP="00AE19E3">
      <w:pPr>
        <w:numPr>
          <w:ilvl w:val="0"/>
          <w:numId w:val="16"/>
        </w:numPr>
        <w:tabs>
          <w:tab w:val="left" w:pos="142"/>
        </w:tabs>
        <w:rPr>
          <w:rFonts w:ascii="Arial" w:hAnsi="Arial" w:cs="Arial"/>
        </w:rPr>
      </w:pPr>
      <w:r w:rsidRPr="00813E15">
        <w:rPr>
          <w:rFonts w:ascii="Arial" w:hAnsi="Arial" w:cs="Arial"/>
        </w:rPr>
        <w:t>To be flexible and open to taking on duties with regard to both hospital and departmental administration.</w:t>
      </w:r>
    </w:p>
    <w:p w14:paraId="579105B3" w14:textId="77777777" w:rsidR="00044767" w:rsidRPr="00813E15" w:rsidRDefault="00044767" w:rsidP="00AE19E3">
      <w:pPr>
        <w:tabs>
          <w:tab w:val="left" w:pos="142"/>
        </w:tabs>
        <w:rPr>
          <w:rFonts w:ascii="Arial" w:hAnsi="Arial" w:cs="Arial"/>
        </w:rPr>
      </w:pPr>
    </w:p>
    <w:p w14:paraId="71949A1D" w14:textId="4DBCD841" w:rsidR="00044767" w:rsidRPr="00813E15" w:rsidRDefault="00044767" w:rsidP="00AE19E3">
      <w:pPr>
        <w:numPr>
          <w:ilvl w:val="0"/>
          <w:numId w:val="16"/>
        </w:numPr>
        <w:tabs>
          <w:tab w:val="left" w:pos="142"/>
        </w:tabs>
        <w:rPr>
          <w:rFonts w:ascii="Arial" w:hAnsi="Arial" w:cs="Arial"/>
        </w:rPr>
      </w:pPr>
      <w:r w:rsidRPr="00813E15">
        <w:rPr>
          <w:rFonts w:ascii="Arial" w:hAnsi="Arial" w:cs="Arial"/>
        </w:rPr>
        <w:t xml:space="preserve">To be flexible and open to undertaking any other duties that might be considered appropriate by the </w:t>
      </w:r>
      <w:r w:rsidR="001C0F5D">
        <w:rPr>
          <w:rFonts w:ascii="Arial" w:hAnsi="Arial" w:cs="Arial"/>
        </w:rPr>
        <w:t>Therapy</w:t>
      </w:r>
      <w:r w:rsidRPr="00813E15">
        <w:rPr>
          <w:rFonts w:ascii="Arial" w:hAnsi="Arial" w:cs="Arial"/>
        </w:rPr>
        <w:t xml:space="preserve"> Manager, especially during busy periods.</w:t>
      </w:r>
    </w:p>
    <w:p w14:paraId="6CE92E90" w14:textId="77777777" w:rsidR="00044767" w:rsidRPr="00813E15" w:rsidRDefault="00044767" w:rsidP="00AE19E3">
      <w:pPr>
        <w:tabs>
          <w:tab w:val="left" w:pos="142"/>
        </w:tabs>
        <w:rPr>
          <w:rFonts w:ascii="Arial" w:hAnsi="Arial" w:cs="Arial"/>
        </w:rPr>
      </w:pPr>
    </w:p>
    <w:p w14:paraId="48AC3709" w14:textId="77777777" w:rsidR="00044767" w:rsidRPr="00813E15" w:rsidRDefault="00044767" w:rsidP="00AE19E3">
      <w:pPr>
        <w:numPr>
          <w:ilvl w:val="0"/>
          <w:numId w:val="16"/>
        </w:numPr>
        <w:tabs>
          <w:tab w:val="left" w:pos="142"/>
        </w:tabs>
        <w:rPr>
          <w:rFonts w:ascii="Arial" w:hAnsi="Arial" w:cs="Arial"/>
        </w:rPr>
      </w:pPr>
      <w:r w:rsidRPr="00813E15">
        <w:rPr>
          <w:rFonts w:ascii="Arial" w:hAnsi="Arial" w:cs="Arial"/>
        </w:rPr>
        <w:t>To actively participate in Corporate Induction and to be responsible for ensuring participation in ongoing mandatory training.</w:t>
      </w:r>
    </w:p>
    <w:p w14:paraId="11C81D54" w14:textId="77777777" w:rsidR="00044767" w:rsidRPr="00813E15" w:rsidRDefault="00044767" w:rsidP="00AE19E3">
      <w:pPr>
        <w:pStyle w:val="ListParagraph"/>
        <w:tabs>
          <w:tab w:val="left" w:pos="142"/>
        </w:tabs>
        <w:rPr>
          <w:rFonts w:ascii="Arial" w:hAnsi="Arial" w:cs="Arial"/>
          <w:sz w:val="24"/>
          <w:szCs w:val="24"/>
        </w:rPr>
      </w:pPr>
    </w:p>
    <w:p w14:paraId="0169D4BB" w14:textId="77777777" w:rsidR="00044767" w:rsidRPr="00813E15" w:rsidRDefault="00044767" w:rsidP="00AE19E3">
      <w:pPr>
        <w:numPr>
          <w:ilvl w:val="0"/>
          <w:numId w:val="17"/>
        </w:numPr>
        <w:tabs>
          <w:tab w:val="left" w:pos="142"/>
        </w:tabs>
        <w:spacing w:after="200" w:line="276" w:lineRule="auto"/>
        <w:rPr>
          <w:rFonts w:ascii="Arial" w:eastAsia="Calibri" w:hAnsi="Arial" w:cs="Arial"/>
          <w:b/>
          <w:u w:val="single"/>
          <w:lang w:val="en-GB"/>
        </w:rPr>
      </w:pPr>
      <w:r w:rsidRPr="00813E15">
        <w:rPr>
          <w:rFonts w:ascii="Arial" w:eastAsia="Calibri" w:hAnsi="Arial" w:cs="Arial"/>
          <w:b/>
          <w:u w:val="single"/>
          <w:lang w:val="en-GB"/>
        </w:rPr>
        <w:t>Managerial Duties</w:t>
      </w:r>
    </w:p>
    <w:p w14:paraId="5412C4E7" w14:textId="77777777" w:rsidR="00044767" w:rsidRPr="00813E15" w:rsidRDefault="00044767" w:rsidP="00AE19E3">
      <w:pPr>
        <w:numPr>
          <w:ilvl w:val="0"/>
          <w:numId w:val="14"/>
        </w:numPr>
        <w:tabs>
          <w:tab w:val="left" w:pos="142"/>
        </w:tabs>
        <w:autoSpaceDE w:val="0"/>
        <w:autoSpaceDN w:val="0"/>
        <w:adjustRightInd w:val="0"/>
        <w:spacing w:after="200" w:line="276" w:lineRule="auto"/>
        <w:jc w:val="both"/>
        <w:rPr>
          <w:rFonts w:ascii="Arial" w:hAnsi="Arial" w:cs="Arial"/>
          <w:color w:val="000000"/>
        </w:rPr>
      </w:pPr>
      <w:r w:rsidRPr="00813E15">
        <w:rPr>
          <w:rFonts w:ascii="Arial" w:hAnsi="Arial" w:cs="Arial"/>
          <w:color w:val="000000"/>
        </w:rPr>
        <w:t>To work with the physiotherapy team to provide an efficient and effective service and to be involved in the proposal/development and implementation of departmental policies.</w:t>
      </w:r>
    </w:p>
    <w:p w14:paraId="6F18A9E2" w14:textId="77777777" w:rsidR="00044767" w:rsidRPr="00813E15" w:rsidRDefault="00044767" w:rsidP="00AE19E3">
      <w:pPr>
        <w:numPr>
          <w:ilvl w:val="0"/>
          <w:numId w:val="14"/>
        </w:numPr>
        <w:tabs>
          <w:tab w:val="left" w:pos="142"/>
        </w:tabs>
        <w:autoSpaceDE w:val="0"/>
        <w:autoSpaceDN w:val="0"/>
        <w:adjustRightInd w:val="0"/>
        <w:spacing w:after="200" w:line="276" w:lineRule="auto"/>
        <w:jc w:val="both"/>
        <w:rPr>
          <w:rFonts w:ascii="Arial" w:hAnsi="Arial" w:cs="Arial"/>
          <w:color w:val="000000"/>
        </w:rPr>
      </w:pPr>
      <w:r w:rsidRPr="00813E15">
        <w:rPr>
          <w:rFonts w:ascii="Arial" w:hAnsi="Arial" w:cs="Arial"/>
          <w:color w:val="000000"/>
        </w:rPr>
        <w:t>To participate in the managerial matters of the department including attendance at departmental and hospital meetings.</w:t>
      </w:r>
    </w:p>
    <w:p w14:paraId="203A31D9" w14:textId="77777777" w:rsidR="00044767" w:rsidRPr="00813E15" w:rsidRDefault="00044767" w:rsidP="00AE19E3">
      <w:pPr>
        <w:numPr>
          <w:ilvl w:val="0"/>
          <w:numId w:val="14"/>
        </w:numPr>
        <w:tabs>
          <w:tab w:val="left" w:pos="142"/>
        </w:tabs>
        <w:autoSpaceDE w:val="0"/>
        <w:autoSpaceDN w:val="0"/>
        <w:adjustRightInd w:val="0"/>
        <w:spacing w:after="200" w:line="276" w:lineRule="auto"/>
        <w:jc w:val="both"/>
        <w:rPr>
          <w:rFonts w:ascii="Arial" w:hAnsi="Arial" w:cs="Arial"/>
          <w:color w:val="000000"/>
        </w:rPr>
      </w:pPr>
      <w:r w:rsidRPr="00813E15">
        <w:rPr>
          <w:rFonts w:ascii="Arial" w:hAnsi="Arial" w:cs="Arial"/>
          <w:color w:val="000000"/>
        </w:rPr>
        <w:t xml:space="preserve">To be responsible, in a flexible and adaptable way for the operational management of the clinical team. </w:t>
      </w:r>
    </w:p>
    <w:p w14:paraId="7397174A" w14:textId="1E66E096" w:rsidR="00044767" w:rsidRPr="00813E15" w:rsidRDefault="00044767" w:rsidP="00AE19E3">
      <w:pPr>
        <w:numPr>
          <w:ilvl w:val="0"/>
          <w:numId w:val="14"/>
        </w:numPr>
        <w:tabs>
          <w:tab w:val="left" w:pos="142"/>
        </w:tabs>
        <w:autoSpaceDE w:val="0"/>
        <w:autoSpaceDN w:val="0"/>
        <w:adjustRightInd w:val="0"/>
        <w:spacing w:after="200" w:line="276" w:lineRule="auto"/>
        <w:jc w:val="both"/>
        <w:rPr>
          <w:rFonts w:ascii="Arial" w:hAnsi="Arial" w:cs="Arial"/>
          <w:color w:val="000000"/>
        </w:rPr>
      </w:pPr>
      <w:r w:rsidRPr="00813E15">
        <w:rPr>
          <w:rFonts w:ascii="Arial" w:hAnsi="Arial" w:cs="Arial"/>
          <w:color w:val="000000"/>
        </w:rPr>
        <w:t xml:space="preserve">To be responsible for a specific management task or an identified project agreed with the </w:t>
      </w:r>
      <w:r w:rsidR="00F238E1">
        <w:rPr>
          <w:rFonts w:ascii="Arial" w:hAnsi="Arial" w:cs="Arial"/>
          <w:color w:val="000000"/>
        </w:rPr>
        <w:t>Therapy</w:t>
      </w:r>
      <w:r w:rsidRPr="00813E15">
        <w:rPr>
          <w:rFonts w:ascii="Arial" w:hAnsi="Arial" w:cs="Arial"/>
          <w:color w:val="000000"/>
        </w:rPr>
        <w:t xml:space="preserve"> Manager. </w:t>
      </w:r>
    </w:p>
    <w:p w14:paraId="06655A56" w14:textId="77777777" w:rsidR="00044767" w:rsidRPr="00813E15" w:rsidRDefault="00044767" w:rsidP="00AE19E3">
      <w:pPr>
        <w:numPr>
          <w:ilvl w:val="0"/>
          <w:numId w:val="14"/>
        </w:numPr>
        <w:tabs>
          <w:tab w:val="left" w:pos="142"/>
        </w:tabs>
        <w:rPr>
          <w:rFonts w:ascii="Arial" w:hAnsi="Arial" w:cs="Arial"/>
        </w:rPr>
      </w:pPr>
      <w:r w:rsidRPr="00813E15">
        <w:rPr>
          <w:rFonts w:ascii="Arial" w:hAnsi="Arial" w:cs="Arial"/>
        </w:rPr>
        <w:t xml:space="preserve">To be an active member of the department’s in-service training </w:t>
      </w:r>
      <w:proofErr w:type="spellStart"/>
      <w:r w:rsidRPr="00813E15">
        <w:rPr>
          <w:rFonts w:ascii="Arial" w:hAnsi="Arial" w:cs="Arial"/>
        </w:rPr>
        <w:t>programme</w:t>
      </w:r>
      <w:proofErr w:type="spellEnd"/>
      <w:r w:rsidRPr="00813E15">
        <w:rPr>
          <w:rFonts w:ascii="Arial" w:hAnsi="Arial" w:cs="Arial"/>
        </w:rPr>
        <w:t>.</w:t>
      </w:r>
    </w:p>
    <w:p w14:paraId="794750CF" w14:textId="77777777" w:rsidR="00044767" w:rsidRPr="00813E15" w:rsidRDefault="00044767" w:rsidP="00AE19E3">
      <w:pPr>
        <w:tabs>
          <w:tab w:val="left" w:pos="142"/>
        </w:tabs>
        <w:rPr>
          <w:rFonts w:ascii="Arial" w:hAnsi="Arial" w:cs="Arial"/>
        </w:rPr>
      </w:pPr>
    </w:p>
    <w:p w14:paraId="3FF3FE8C" w14:textId="77777777" w:rsidR="00044767" w:rsidRPr="00813E15" w:rsidRDefault="00044767" w:rsidP="00AE19E3">
      <w:pPr>
        <w:numPr>
          <w:ilvl w:val="0"/>
          <w:numId w:val="14"/>
        </w:numPr>
        <w:tabs>
          <w:tab w:val="left" w:pos="142"/>
        </w:tabs>
        <w:rPr>
          <w:rFonts w:ascii="Arial" w:hAnsi="Arial" w:cs="Arial"/>
        </w:rPr>
      </w:pPr>
      <w:r w:rsidRPr="00813E15">
        <w:rPr>
          <w:rFonts w:ascii="Arial" w:hAnsi="Arial" w:cs="Arial"/>
        </w:rPr>
        <w:t>To attend departmental staff meetings regularly and any other meeting agreed with Physiotherapy Manager.</w:t>
      </w:r>
    </w:p>
    <w:p w14:paraId="0E7929B0" w14:textId="77777777" w:rsidR="00044767" w:rsidRPr="00813E15" w:rsidRDefault="00044767" w:rsidP="00AE19E3">
      <w:pPr>
        <w:tabs>
          <w:tab w:val="left" w:pos="142"/>
        </w:tabs>
        <w:rPr>
          <w:rFonts w:ascii="Arial" w:hAnsi="Arial" w:cs="Arial"/>
        </w:rPr>
      </w:pPr>
    </w:p>
    <w:p w14:paraId="5940FCD5" w14:textId="77777777" w:rsidR="00044767" w:rsidRPr="00813E15" w:rsidRDefault="00044767" w:rsidP="00AE19E3">
      <w:pPr>
        <w:numPr>
          <w:ilvl w:val="0"/>
          <w:numId w:val="14"/>
        </w:numPr>
        <w:tabs>
          <w:tab w:val="left" w:pos="142"/>
        </w:tabs>
        <w:rPr>
          <w:rFonts w:ascii="Arial" w:hAnsi="Arial" w:cs="Arial"/>
        </w:rPr>
      </w:pPr>
      <w:r w:rsidRPr="00813E15">
        <w:rPr>
          <w:rFonts w:ascii="Arial" w:hAnsi="Arial" w:cs="Arial"/>
        </w:rPr>
        <w:t>To participate in the departmental appraisal system.</w:t>
      </w:r>
    </w:p>
    <w:p w14:paraId="2D30648D" w14:textId="77777777" w:rsidR="00044767" w:rsidRPr="00813E15" w:rsidRDefault="00044767" w:rsidP="00AE19E3">
      <w:pPr>
        <w:tabs>
          <w:tab w:val="left" w:pos="142"/>
        </w:tabs>
        <w:rPr>
          <w:rFonts w:ascii="Arial" w:hAnsi="Arial" w:cs="Arial"/>
        </w:rPr>
      </w:pPr>
    </w:p>
    <w:p w14:paraId="348E41A7" w14:textId="77777777" w:rsidR="00044767" w:rsidRPr="00813E15" w:rsidRDefault="00044767" w:rsidP="00AE19E3">
      <w:pPr>
        <w:numPr>
          <w:ilvl w:val="0"/>
          <w:numId w:val="14"/>
        </w:numPr>
        <w:tabs>
          <w:tab w:val="left" w:pos="142"/>
        </w:tabs>
        <w:rPr>
          <w:rFonts w:ascii="Arial" w:hAnsi="Arial" w:cs="Arial"/>
        </w:rPr>
      </w:pPr>
      <w:r w:rsidRPr="00813E15">
        <w:rPr>
          <w:rFonts w:ascii="Arial" w:hAnsi="Arial" w:cs="Arial"/>
        </w:rPr>
        <w:t>To demonstrate an understanding of Clinical Governance and Risk Management and apply it to the work environment.</w:t>
      </w:r>
    </w:p>
    <w:p w14:paraId="507961A2" w14:textId="77777777" w:rsidR="00044767" w:rsidRPr="00813E15" w:rsidRDefault="00044767" w:rsidP="00AE19E3">
      <w:pPr>
        <w:tabs>
          <w:tab w:val="left" w:pos="142"/>
        </w:tabs>
        <w:rPr>
          <w:rFonts w:ascii="Arial" w:hAnsi="Arial" w:cs="Arial"/>
        </w:rPr>
      </w:pPr>
    </w:p>
    <w:p w14:paraId="5BA36602" w14:textId="77777777" w:rsidR="00044767" w:rsidRPr="00813E15" w:rsidRDefault="00044767" w:rsidP="00AE19E3">
      <w:pPr>
        <w:numPr>
          <w:ilvl w:val="0"/>
          <w:numId w:val="14"/>
        </w:numPr>
        <w:tabs>
          <w:tab w:val="left" w:pos="142"/>
        </w:tabs>
        <w:rPr>
          <w:rFonts w:ascii="Arial" w:hAnsi="Arial" w:cs="Arial"/>
        </w:rPr>
      </w:pPr>
      <w:r w:rsidRPr="00813E15">
        <w:rPr>
          <w:rFonts w:ascii="Arial" w:hAnsi="Arial" w:cs="Arial"/>
        </w:rPr>
        <w:t>To comply with departmental operational policies and ensure that patient treatment notes are kept to a quality in line with recommendations of the Health and Care Professions Council (HCPC) and the Chartered Society of Physiotherapy (CSP).</w:t>
      </w:r>
    </w:p>
    <w:p w14:paraId="268D329F" w14:textId="77777777" w:rsidR="00044767" w:rsidRPr="00813E15" w:rsidRDefault="00044767" w:rsidP="00AE19E3">
      <w:pPr>
        <w:tabs>
          <w:tab w:val="left" w:pos="142"/>
        </w:tabs>
        <w:rPr>
          <w:rFonts w:ascii="Arial" w:hAnsi="Arial" w:cs="Arial"/>
        </w:rPr>
      </w:pPr>
    </w:p>
    <w:p w14:paraId="11DBB3B7" w14:textId="77777777" w:rsidR="00044767" w:rsidRPr="00813E15" w:rsidRDefault="00044767" w:rsidP="00AE19E3">
      <w:pPr>
        <w:numPr>
          <w:ilvl w:val="0"/>
          <w:numId w:val="14"/>
        </w:numPr>
        <w:tabs>
          <w:tab w:val="left" w:pos="142"/>
        </w:tabs>
        <w:rPr>
          <w:rFonts w:ascii="Arial" w:hAnsi="Arial" w:cs="Arial"/>
        </w:rPr>
      </w:pPr>
      <w:r w:rsidRPr="00813E15">
        <w:rPr>
          <w:rFonts w:ascii="Arial" w:hAnsi="Arial" w:cs="Arial"/>
        </w:rPr>
        <w:t xml:space="preserve">To take an active role in service development in line with departmental strategy and business plan and to take an active role in the development of treatment protocols. </w:t>
      </w:r>
    </w:p>
    <w:p w14:paraId="348A1E91" w14:textId="77777777" w:rsidR="00044767" w:rsidRPr="00813E15" w:rsidRDefault="00044767" w:rsidP="00AE19E3">
      <w:pPr>
        <w:tabs>
          <w:tab w:val="left" w:pos="142"/>
        </w:tabs>
        <w:rPr>
          <w:rFonts w:ascii="Arial" w:hAnsi="Arial" w:cs="Arial"/>
        </w:rPr>
      </w:pPr>
    </w:p>
    <w:p w14:paraId="31C36529" w14:textId="77777777" w:rsidR="00044767" w:rsidRPr="00813E15" w:rsidRDefault="00044767" w:rsidP="00AE19E3">
      <w:pPr>
        <w:numPr>
          <w:ilvl w:val="0"/>
          <w:numId w:val="14"/>
        </w:numPr>
        <w:tabs>
          <w:tab w:val="left" w:pos="142"/>
        </w:tabs>
        <w:rPr>
          <w:rFonts w:ascii="Arial" w:hAnsi="Arial" w:cs="Arial"/>
        </w:rPr>
      </w:pPr>
      <w:r w:rsidRPr="00813E15">
        <w:rPr>
          <w:rFonts w:ascii="Arial" w:hAnsi="Arial" w:cs="Arial"/>
        </w:rPr>
        <w:t>To comply with physiotherapy charging policies and billing.</w:t>
      </w:r>
    </w:p>
    <w:p w14:paraId="300CB07C" w14:textId="77777777" w:rsidR="00044767" w:rsidRPr="00813E15" w:rsidRDefault="00044767" w:rsidP="00AE19E3">
      <w:pPr>
        <w:tabs>
          <w:tab w:val="left" w:pos="142"/>
        </w:tabs>
        <w:rPr>
          <w:rFonts w:ascii="Arial" w:hAnsi="Arial" w:cs="Arial"/>
        </w:rPr>
      </w:pPr>
    </w:p>
    <w:p w14:paraId="71DB4FAC" w14:textId="77777777" w:rsidR="00044767" w:rsidRPr="00813E15" w:rsidRDefault="00044767" w:rsidP="00AE19E3">
      <w:pPr>
        <w:tabs>
          <w:tab w:val="left" w:pos="142"/>
        </w:tabs>
        <w:autoSpaceDE w:val="0"/>
        <w:autoSpaceDN w:val="0"/>
        <w:adjustRightInd w:val="0"/>
        <w:ind w:left="360"/>
        <w:jc w:val="both"/>
        <w:rPr>
          <w:rFonts w:ascii="Arial" w:hAnsi="Arial" w:cs="Arial"/>
          <w:color w:val="000000"/>
        </w:rPr>
      </w:pPr>
    </w:p>
    <w:p w14:paraId="78A6AC5F" w14:textId="77777777" w:rsidR="00044767" w:rsidRPr="00813E15" w:rsidRDefault="00044767" w:rsidP="00AE19E3">
      <w:pPr>
        <w:numPr>
          <w:ilvl w:val="0"/>
          <w:numId w:val="17"/>
        </w:numPr>
        <w:tabs>
          <w:tab w:val="left" w:pos="142"/>
        </w:tabs>
        <w:spacing w:after="200" w:line="276" w:lineRule="auto"/>
        <w:rPr>
          <w:rFonts w:ascii="Arial" w:eastAsia="Calibri" w:hAnsi="Arial" w:cs="Arial"/>
          <w:b/>
          <w:u w:val="single"/>
          <w:lang w:val="en-GB"/>
        </w:rPr>
      </w:pPr>
      <w:r w:rsidRPr="00813E15">
        <w:rPr>
          <w:rFonts w:ascii="Arial" w:eastAsia="Calibri" w:hAnsi="Arial" w:cs="Arial"/>
          <w:b/>
          <w:u w:val="single"/>
          <w:lang w:val="en-GB"/>
        </w:rPr>
        <w:t>Communication</w:t>
      </w:r>
    </w:p>
    <w:p w14:paraId="2D2FB4BF" w14:textId="77777777" w:rsidR="00044767" w:rsidRPr="00813E15" w:rsidRDefault="00044767" w:rsidP="00AE19E3">
      <w:pPr>
        <w:numPr>
          <w:ilvl w:val="0"/>
          <w:numId w:val="18"/>
        </w:numPr>
        <w:tabs>
          <w:tab w:val="left" w:pos="142"/>
        </w:tabs>
        <w:autoSpaceDE w:val="0"/>
        <w:autoSpaceDN w:val="0"/>
        <w:adjustRightInd w:val="0"/>
        <w:spacing w:after="200" w:line="276" w:lineRule="auto"/>
        <w:jc w:val="both"/>
        <w:rPr>
          <w:rFonts w:ascii="Arial" w:hAnsi="Arial" w:cs="Arial"/>
          <w:color w:val="000000"/>
        </w:rPr>
      </w:pPr>
      <w:r w:rsidRPr="00813E15">
        <w:rPr>
          <w:rFonts w:ascii="Arial" w:hAnsi="Arial" w:cs="Arial"/>
          <w:color w:val="000000"/>
        </w:rPr>
        <w:t xml:space="preserve">To demonstrate the ability to communicate complex and sensitive information to patients, </w:t>
      </w:r>
      <w:proofErr w:type="spellStart"/>
      <w:r w:rsidRPr="00813E15">
        <w:rPr>
          <w:rFonts w:ascii="Arial" w:hAnsi="Arial" w:cs="Arial"/>
          <w:color w:val="000000"/>
        </w:rPr>
        <w:t>carers</w:t>
      </w:r>
      <w:proofErr w:type="spellEnd"/>
      <w:r w:rsidRPr="00813E15">
        <w:rPr>
          <w:rFonts w:ascii="Arial" w:hAnsi="Arial" w:cs="Arial"/>
          <w:color w:val="000000"/>
        </w:rPr>
        <w:t xml:space="preserve"> and other staff including imparting unwelcome news.</w:t>
      </w:r>
    </w:p>
    <w:p w14:paraId="1A35BD29" w14:textId="77777777" w:rsidR="00044767" w:rsidRPr="00813E15" w:rsidRDefault="00044767" w:rsidP="00AE19E3">
      <w:pPr>
        <w:numPr>
          <w:ilvl w:val="0"/>
          <w:numId w:val="18"/>
        </w:numPr>
        <w:tabs>
          <w:tab w:val="left" w:pos="142"/>
        </w:tabs>
        <w:autoSpaceDE w:val="0"/>
        <w:autoSpaceDN w:val="0"/>
        <w:adjustRightInd w:val="0"/>
        <w:spacing w:after="200" w:line="276" w:lineRule="auto"/>
        <w:jc w:val="both"/>
        <w:rPr>
          <w:rFonts w:ascii="Arial" w:hAnsi="Arial" w:cs="Arial"/>
          <w:color w:val="000000"/>
        </w:rPr>
      </w:pPr>
      <w:r w:rsidRPr="00813E15">
        <w:rPr>
          <w:rFonts w:ascii="Arial" w:hAnsi="Arial" w:cs="Arial"/>
          <w:color w:val="000000"/>
        </w:rPr>
        <w:t xml:space="preserve">To demonstrate the mental ability to remain concentrated and focused throughout a working day and respond to a variety of patient emotional needs. </w:t>
      </w:r>
    </w:p>
    <w:p w14:paraId="1AA68319" w14:textId="77777777" w:rsidR="00044767" w:rsidRPr="00813E15" w:rsidRDefault="00044767" w:rsidP="00AE19E3">
      <w:pPr>
        <w:numPr>
          <w:ilvl w:val="0"/>
          <w:numId w:val="18"/>
        </w:numPr>
        <w:tabs>
          <w:tab w:val="left" w:pos="142"/>
        </w:tabs>
        <w:autoSpaceDE w:val="0"/>
        <w:autoSpaceDN w:val="0"/>
        <w:adjustRightInd w:val="0"/>
        <w:spacing w:after="200" w:line="276" w:lineRule="auto"/>
        <w:jc w:val="both"/>
        <w:rPr>
          <w:rFonts w:ascii="Arial" w:hAnsi="Arial" w:cs="Arial"/>
          <w:color w:val="000000"/>
        </w:rPr>
      </w:pPr>
      <w:r w:rsidRPr="00813E15">
        <w:rPr>
          <w:rFonts w:ascii="Arial" w:hAnsi="Arial" w:cs="Arial"/>
          <w:color w:val="000000"/>
        </w:rPr>
        <w:t>To be able to manage potentially stressful, upsetting or emotional situations in an empathetic manner.</w:t>
      </w:r>
    </w:p>
    <w:p w14:paraId="01000837" w14:textId="77777777" w:rsidR="00044767" w:rsidRPr="00813E15" w:rsidRDefault="00044767" w:rsidP="00AE19E3">
      <w:pPr>
        <w:numPr>
          <w:ilvl w:val="0"/>
          <w:numId w:val="18"/>
        </w:numPr>
        <w:tabs>
          <w:tab w:val="left" w:pos="142"/>
        </w:tabs>
        <w:autoSpaceDE w:val="0"/>
        <w:autoSpaceDN w:val="0"/>
        <w:adjustRightInd w:val="0"/>
        <w:spacing w:after="200" w:line="276" w:lineRule="auto"/>
        <w:jc w:val="both"/>
        <w:rPr>
          <w:rFonts w:ascii="Arial" w:hAnsi="Arial" w:cs="Arial"/>
          <w:color w:val="000000"/>
        </w:rPr>
      </w:pPr>
      <w:r w:rsidRPr="00813E15">
        <w:rPr>
          <w:rFonts w:ascii="Arial" w:hAnsi="Arial" w:cs="Arial"/>
          <w:color w:val="000000"/>
        </w:rPr>
        <w:t>To represent the Physiotherapy service and/or individual patients at the multi-disciplinary team meeting and senior staff nursing meetings.</w:t>
      </w:r>
    </w:p>
    <w:p w14:paraId="7947C6F2" w14:textId="77777777" w:rsidR="00044767" w:rsidRPr="00813E15" w:rsidRDefault="00044767" w:rsidP="00AE19E3">
      <w:pPr>
        <w:numPr>
          <w:ilvl w:val="0"/>
          <w:numId w:val="18"/>
        </w:numPr>
        <w:tabs>
          <w:tab w:val="left" w:pos="142"/>
        </w:tabs>
        <w:autoSpaceDE w:val="0"/>
        <w:autoSpaceDN w:val="0"/>
        <w:adjustRightInd w:val="0"/>
        <w:spacing w:after="200" w:line="276" w:lineRule="auto"/>
        <w:jc w:val="both"/>
        <w:rPr>
          <w:rFonts w:ascii="Arial" w:hAnsi="Arial" w:cs="Arial"/>
          <w:color w:val="000000"/>
        </w:rPr>
      </w:pPr>
      <w:r w:rsidRPr="00813E15">
        <w:rPr>
          <w:rFonts w:ascii="Arial" w:hAnsi="Arial" w:cs="Arial"/>
          <w:color w:val="000000"/>
        </w:rPr>
        <w:t>To liaise with relevant physiotherapists, medical staff, nursing staff and other health care professionals who may be in direct contact with the post holder with regard to patient care.</w:t>
      </w:r>
    </w:p>
    <w:p w14:paraId="51A82F1F" w14:textId="499DA1CC" w:rsidR="00044767" w:rsidRPr="00813E15" w:rsidRDefault="00044767" w:rsidP="00AE19E3">
      <w:pPr>
        <w:numPr>
          <w:ilvl w:val="0"/>
          <w:numId w:val="18"/>
        </w:numPr>
        <w:tabs>
          <w:tab w:val="left" w:pos="142"/>
        </w:tabs>
        <w:autoSpaceDE w:val="0"/>
        <w:autoSpaceDN w:val="0"/>
        <w:adjustRightInd w:val="0"/>
        <w:spacing w:after="200" w:line="276" w:lineRule="auto"/>
        <w:jc w:val="both"/>
        <w:rPr>
          <w:rFonts w:ascii="Arial" w:hAnsi="Arial" w:cs="Arial"/>
          <w:color w:val="000000"/>
        </w:rPr>
      </w:pPr>
      <w:r w:rsidRPr="00813E15">
        <w:rPr>
          <w:rFonts w:ascii="Arial" w:hAnsi="Arial" w:cs="Arial"/>
          <w:color w:val="000000"/>
        </w:rPr>
        <w:t xml:space="preserve">To ensure timely and effective communication with the </w:t>
      </w:r>
      <w:r w:rsidR="001C0F5D">
        <w:rPr>
          <w:rFonts w:ascii="Arial" w:hAnsi="Arial" w:cs="Arial"/>
          <w:color w:val="000000"/>
        </w:rPr>
        <w:t>Therapy</w:t>
      </w:r>
      <w:r w:rsidRPr="00813E15">
        <w:rPr>
          <w:rFonts w:ascii="Arial" w:hAnsi="Arial" w:cs="Arial"/>
          <w:color w:val="000000"/>
        </w:rPr>
        <w:t xml:space="preserve"> Manager and senior/junior staff on all professional matters. </w:t>
      </w:r>
    </w:p>
    <w:p w14:paraId="3C248B5C" w14:textId="77777777" w:rsidR="00044767" w:rsidRPr="00813E15" w:rsidRDefault="00044767" w:rsidP="00AE19E3">
      <w:pPr>
        <w:numPr>
          <w:ilvl w:val="0"/>
          <w:numId w:val="18"/>
        </w:numPr>
        <w:tabs>
          <w:tab w:val="left" w:pos="142"/>
        </w:tabs>
        <w:rPr>
          <w:rFonts w:ascii="Arial" w:hAnsi="Arial" w:cs="Arial"/>
        </w:rPr>
      </w:pPr>
      <w:r w:rsidRPr="00813E15">
        <w:rPr>
          <w:rFonts w:ascii="Arial" w:hAnsi="Arial" w:cs="Arial"/>
        </w:rPr>
        <w:t xml:space="preserve">To communicate effectively with patients and </w:t>
      </w:r>
      <w:proofErr w:type="spellStart"/>
      <w:r w:rsidRPr="00813E15">
        <w:rPr>
          <w:rFonts w:ascii="Arial" w:hAnsi="Arial" w:cs="Arial"/>
        </w:rPr>
        <w:t>carers</w:t>
      </w:r>
      <w:proofErr w:type="spellEnd"/>
      <w:r w:rsidRPr="00813E15">
        <w:rPr>
          <w:rFonts w:ascii="Arial" w:hAnsi="Arial" w:cs="Arial"/>
        </w:rPr>
        <w:t xml:space="preserve">, in order to </w:t>
      </w:r>
      <w:proofErr w:type="spellStart"/>
      <w:r w:rsidRPr="00813E15">
        <w:rPr>
          <w:rFonts w:ascii="Arial" w:hAnsi="Arial" w:cs="Arial"/>
        </w:rPr>
        <w:t>maximise</w:t>
      </w:r>
      <w:proofErr w:type="spellEnd"/>
      <w:r w:rsidRPr="00813E15">
        <w:rPr>
          <w:rFonts w:ascii="Arial" w:hAnsi="Arial" w:cs="Arial"/>
        </w:rPr>
        <w:t xml:space="preserve"> rehabilitation potential and provide safe and efficient discharge plans.</w:t>
      </w:r>
    </w:p>
    <w:p w14:paraId="61030CC1" w14:textId="77777777" w:rsidR="00044767" w:rsidRPr="00813E15" w:rsidRDefault="00044767" w:rsidP="00AE19E3">
      <w:pPr>
        <w:tabs>
          <w:tab w:val="left" w:pos="142"/>
        </w:tabs>
        <w:rPr>
          <w:rFonts w:ascii="Arial" w:hAnsi="Arial" w:cs="Arial"/>
        </w:rPr>
      </w:pPr>
    </w:p>
    <w:p w14:paraId="4D0D3B21" w14:textId="51C99927" w:rsidR="00044767" w:rsidRPr="00813E15" w:rsidRDefault="00044767" w:rsidP="00AE19E3">
      <w:pPr>
        <w:numPr>
          <w:ilvl w:val="0"/>
          <w:numId w:val="18"/>
        </w:numPr>
        <w:tabs>
          <w:tab w:val="left" w:pos="142"/>
        </w:tabs>
        <w:rPr>
          <w:rFonts w:ascii="Arial" w:hAnsi="Arial" w:cs="Arial"/>
        </w:rPr>
      </w:pPr>
      <w:r w:rsidRPr="00813E15">
        <w:rPr>
          <w:rFonts w:ascii="Arial" w:hAnsi="Arial" w:cs="Arial"/>
        </w:rPr>
        <w:t>To respond to enquiries, telephone messages and emails (internal and external) in a timely manner. E-mail should be responded to or acknowledged within 48 hours.</w:t>
      </w:r>
    </w:p>
    <w:p w14:paraId="0FA233DD" w14:textId="77777777" w:rsidR="00044767" w:rsidRPr="00813E15" w:rsidRDefault="00044767" w:rsidP="00AE19E3">
      <w:pPr>
        <w:tabs>
          <w:tab w:val="left" w:pos="142"/>
        </w:tabs>
        <w:rPr>
          <w:rFonts w:ascii="Arial" w:hAnsi="Arial" w:cs="Arial"/>
        </w:rPr>
      </w:pPr>
    </w:p>
    <w:p w14:paraId="5CAC54B7" w14:textId="77777777" w:rsidR="00044767" w:rsidRPr="00813E15" w:rsidRDefault="00044767" w:rsidP="00AE19E3">
      <w:pPr>
        <w:numPr>
          <w:ilvl w:val="0"/>
          <w:numId w:val="18"/>
        </w:numPr>
        <w:tabs>
          <w:tab w:val="left" w:pos="142"/>
        </w:tabs>
        <w:rPr>
          <w:rFonts w:ascii="Arial" w:hAnsi="Arial" w:cs="Arial"/>
        </w:rPr>
      </w:pPr>
      <w:r w:rsidRPr="00813E15">
        <w:rPr>
          <w:rFonts w:ascii="Arial" w:hAnsi="Arial" w:cs="Arial"/>
        </w:rPr>
        <w:lastRenderedPageBreak/>
        <w:t xml:space="preserve">To use the hospital reporting systems for requesting and managing annual leave, sickness, study leave day and any other absence. </w:t>
      </w:r>
    </w:p>
    <w:p w14:paraId="5A3AC97E" w14:textId="77777777" w:rsidR="00044767" w:rsidRPr="00813E15" w:rsidRDefault="00044767" w:rsidP="00AE19E3">
      <w:pPr>
        <w:tabs>
          <w:tab w:val="left" w:pos="142"/>
        </w:tabs>
        <w:rPr>
          <w:rFonts w:ascii="Arial" w:hAnsi="Arial" w:cs="Arial"/>
        </w:rPr>
      </w:pPr>
    </w:p>
    <w:p w14:paraId="1C50DEE3" w14:textId="77777777" w:rsidR="00044767" w:rsidRPr="00813E15" w:rsidRDefault="00044767" w:rsidP="00AE19E3">
      <w:pPr>
        <w:tabs>
          <w:tab w:val="left" w:pos="142"/>
        </w:tabs>
        <w:ind w:left="142"/>
        <w:rPr>
          <w:rFonts w:ascii="Arial" w:hAnsi="Arial" w:cs="Arial"/>
        </w:rPr>
      </w:pPr>
    </w:p>
    <w:p w14:paraId="65836475" w14:textId="77777777" w:rsidR="00044767" w:rsidRPr="00813E15" w:rsidRDefault="00044767" w:rsidP="00AE19E3">
      <w:pPr>
        <w:numPr>
          <w:ilvl w:val="0"/>
          <w:numId w:val="19"/>
        </w:numPr>
        <w:tabs>
          <w:tab w:val="left" w:pos="142"/>
          <w:tab w:val="left" w:pos="709"/>
        </w:tabs>
        <w:rPr>
          <w:rFonts w:ascii="Arial" w:hAnsi="Arial" w:cs="Arial"/>
          <w:b/>
        </w:rPr>
      </w:pPr>
      <w:r w:rsidRPr="00813E15">
        <w:rPr>
          <w:rFonts w:ascii="Arial" w:hAnsi="Arial" w:cs="Arial"/>
          <w:b/>
        </w:rPr>
        <w:t>Health and Safety</w:t>
      </w:r>
    </w:p>
    <w:p w14:paraId="7CB1CCF8" w14:textId="77777777" w:rsidR="00044767" w:rsidRPr="00813E15" w:rsidRDefault="00044767" w:rsidP="00AE19E3">
      <w:pPr>
        <w:tabs>
          <w:tab w:val="left" w:pos="142"/>
          <w:tab w:val="left" w:pos="709"/>
        </w:tabs>
        <w:ind w:left="284"/>
        <w:rPr>
          <w:rFonts w:ascii="Arial" w:hAnsi="Arial" w:cs="Arial"/>
          <w:b/>
        </w:rPr>
      </w:pPr>
    </w:p>
    <w:p w14:paraId="4C113895" w14:textId="77777777" w:rsidR="00044767" w:rsidRPr="00813E15" w:rsidRDefault="00044767" w:rsidP="00AE19E3">
      <w:pPr>
        <w:numPr>
          <w:ilvl w:val="0"/>
          <w:numId w:val="21"/>
        </w:numPr>
        <w:tabs>
          <w:tab w:val="clear" w:pos="1146"/>
          <w:tab w:val="left" w:pos="142"/>
          <w:tab w:val="num" w:pos="709"/>
        </w:tabs>
        <w:autoSpaceDE w:val="0"/>
        <w:autoSpaceDN w:val="0"/>
        <w:adjustRightInd w:val="0"/>
        <w:ind w:left="709" w:hanging="283"/>
        <w:jc w:val="both"/>
        <w:rPr>
          <w:rFonts w:ascii="Arial" w:hAnsi="Arial" w:cs="Arial"/>
          <w:color w:val="000000"/>
        </w:rPr>
      </w:pPr>
      <w:r w:rsidRPr="00813E15">
        <w:rPr>
          <w:rFonts w:ascii="Arial" w:hAnsi="Arial" w:cs="Arial"/>
          <w:color w:val="000000"/>
        </w:rPr>
        <w:t>To comply with the Health and Safety Policies of the hospital at all times to ensure the wellbeing of the post-holder, patients, visitors and other staff.</w:t>
      </w:r>
    </w:p>
    <w:p w14:paraId="4BB49AF3" w14:textId="77777777" w:rsidR="00044767" w:rsidRPr="00813E15" w:rsidRDefault="00044767" w:rsidP="00AE19E3">
      <w:pPr>
        <w:tabs>
          <w:tab w:val="left" w:pos="142"/>
        </w:tabs>
        <w:autoSpaceDE w:val="0"/>
        <w:autoSpaceDN w:val="0"/>
        <w:adjustRightInd w:val="0"/>
        <w:ind w:left="426"/>
        <w:jc w:val="both"/>
        <w:rPr>
          <w:rFonts w:ascii="Arial" w:hAnsi="Arial" w:cs="Arial"/>
          <w:color w:val="000000"/>
        </w:rPr>
      </w:pPr>
    </w:p>
    <w:p w14:paraId="6AA9288D" w14:textId="3E054E80" w:rsidR="00044767" w:rsidRPr="00813E15" w:rsidRDefault="00044767" w:rsidP="00AE19E3">
      <w:pPr>
        <w:numPr>
          <w:ilvl w:val="0"/>
          <w:numId w:val="16"/>
        </w:numPr>
        <w:tabs>
          <w:tab w:val="left" w:pos="142"/>
        </w:tabs>
        <w:ind w:hanging="294"/>
        <w:rPr>
          <w:rFonts w:ascii="Arial" w:hAnsi="Arial" w:cs="Arial"/>
        </w:rPr>
      </w:pPr>
      <w:r w:rsidRPr="00813E15">
        <w:rPr>
          <w:rFonts w:ascii="Arial" w:hAnsi="Arial" w:cs="Arial"/>
        </w:rPr>
        <w:t>To be aware of Health and Safety issues within the hospital and department, ensuring prompt reporting and recording of any accidents or near misses (</w:t>
      </w:r>
      <w:proofErr w:type="spellStart"/>
      <w:r w:rsidRPr="00813E15">
        <w:rPr>
          <w:rFonts w:ascii="Arial" w:hAnsi="Arial" w:cs="Arial"/>
        </w:rPr>
        <w:t>Datix</w:t>
      </w:r>
      <w:proofErr w:type="spellEnd"/>
      <w:r w:rsidRPr="00813E15">
        <w:rPr>
          <w:rFonts w:ascii="Arial" w:hAnsi="Arial" w:cs="Arial"/>
        </w:rPr>
        <w:t xml:space="preserve"> Incident Report System).</w:t>
      </w:r>
    </w:p>
    <w:p w14:paraId="7685A5FA" w14:textId="77777777" w:rsidR="00044767" w:rsidRPr="00813E15" w:rsidRDefault="00044767" w:rsidP="00AE19E3">
      <w:pPr>
        <w:tabs>
          <w:tab w:val="left" w:pos="142"/>
          <w:tab w:val="num" w:pos="709"/>
        </w:tabs>
        <w:autoSpaceDE w:val="0"/>
        <w:autoSpaceDN w:val="0"/>
        <w:adjustRightInd w:val="0"/>
        <w:ind w:left="709" w:hanging="283"/>
        <w:jc w:val="both"/>
        <w:rPr>
          <w:rFonts w:ascii="Arial" w:eastAsia="Calibri" w:hAnsi="Arial" w:cs="Arial"/>
          <w:b/>
          <w:lang w:val="en-GB"/>
        </w:rPr>
      </w:pPr>
    </w:p>
    <w:p w14:paraId="4B88057C" w14:textId="77777777" w:rsidR="00044767" w:rsidRPr="00813E15" w:rsidRDefault="00044767" w:rsidP="00AE19E3">
      <w:pPr>
        <w:tabs>
          <w:tab w:val="left" w:pos="142"/>
        </w:tabs>
        <w:autoSpaceDE w:val="0"/>
        <w:autoSpaceDN w:val="0"/>
        <w:adjustRightInd w:val="0"/>
        <w:jc w:val="both"/>
        <w:rPr>
          <w:rFonts w:ascii="Arial" w:eastAsia="Calibri" w:hAnsi="Arial" w:cs="Arial"/>
          <w:b/>
          <w:lang w:val="en-GB"/>
        </w:rPr>
      </w:pPr>
    </w:p>
    <w:p w14:paraId="3C474967" w14:textId="77777777" w:rsidR="00044767" w:rsidRPr="00813E15" w:rsidRDefault="00044767" w:rsidP="00AE19E3">
      <w:pPr>
        <w:numPr>
          <w:ilvl w:val="0"/>
          <w:numId w:val="19"/>
        </w:numPr>
        <w:tabs>
          <w:tab w:val="left" w:pos="142"/>
          <w:tab w:val="left" w:pos="709"/>
        </w:tabs>
        <w:autoSpaceDE w:val="0"/>
        <w:autoSpaceDN w:val="0"/>
        <w:adjustRightInd w:val="0"/>
        <w:jc w:val="both"/>
        <w:rPr>
          <w:rFonts w:ascii="Arial" w:eastAsia="Calibri" w:hAnsi="Arial" w:cs="Arial"/>
          <w:b/>
          <w:lang w:val="en-GB"/>
        </w:rPr>
      </w:pPr>
      <w:r w:rsidRPr="00813E15">
        <w:rPr>
          <w:rFonts w:ascii="Arial" w:eastAsia="Calibri" w:hAnsi="Arial" w:cs="Arial"/>
          <w:b/>
          <w:lang w:val="en-GB"/>
        </w:rPr>
        <w:t>Development</w:t>
      </w:r>
    </w:p>
    <w:p w14:paraId="15D7D71A" w14:textId="77777777" w:rsidR="00044767" w:rsidRPr="00813E15" w:rsidRDefault="00044767" w:rsidP="00AE19E3">
      <w:pPr>
        <w:tabs>
          <w:tab w:val="left" w:pos="142"/>
          <w:tab w:val="left" w:pos="709"/>
        </w:tabs>
        <w:autoSpaceDE w:val="0"/>
        <w:autoSpaceDN w:val="0"/>
        <w:adjustRightInd w:val="0"/>
        <w:ind w:left="284"/>
        <w:jc w:val="both"/>
        <w:rPr>
          <w:rFonts w:ascii="Arial" w:eastAsia="Calibri" w:hAnsi="Arial" w:cs="Arial"/>
          <w:b/>
          <w:lang w:val="en-GB"/>
        </w:rPr>
      </w:pPr>
    </w:p>
    <w:p w14:paraId="1463BC64" w14:textId="77777777" w:rsidR="00044767" w:rsidRPr="00813E15" w:rsidRDefault="00044767" w:rsidP="00AE19E3">
      <w:pPr>
        <w:numPr>
          <w:ilvl w:val="0"/>
          <w:numId w:val="20"/>
        </w:numPr>
        <w:tabs>
          <w:tab w:val="left" w:pos="142"/>
        </w:tabs>
        <w:autoSpaceDE w:val="0"/>
        <w:autoSpaceDN w:val="0"/>
        <w:adjustRightInd w:val="0"/>
        <w:spacing w:after="200" w:line="276" w:lineRule="auto"/>
        <w:jc w:val="both"/>
        <w:rPr>
          <w:rFonts w:ascii="Arial" w:hAnsi="Arial" w:cs="Arial"/>
          <w:color w:val="000000"/>
        </w:rPr>
      </w:pPr>
      <w:r w:rsidRPr="00813E15">
        <w:rPr>
          <w:rFonts w:ascii="Arial" w:hAnsi="Arial" w:cs="Arial"/>
          <w:color w:val="000000"/>
        </w:rPr>
        <w:t>To be responsible for maintaining own competency to practice through continuing professional development activities and record this in a portfolio.</w:t>
      </w:r>
    </w:p>
    <w:p w14:paraId="513F07CB" w14:textId="77777777" w:rsidR="00044767" w:rsidRPr="00813E15" w:rsidRDefault="00044767" w:rsidP="00AE19E3">
      <w:pPr>
        <w:numPr>
          <w:ilvl w:val="0"/>
          <w:numId w:val="20"/>
        </w:numPr>
        <w:tabs>
          <w:tab w:val="left" w:pos="142"/>
        </w:tabs>
        <w:autoSpaceDE w:val="0"/>
        <w:autoSpaceDN w:val="0"/>
        <w:adjustRightInd w:val="0"/>
        <w:spacing w:after="200" w:line="276" w:lineRule="auto"/>
        <w:jc w:val="both"/>
        <w:rPr>
          <w:rFonts w:ascii="Arial" w:eastAsia="Calibri" w:hAnsi="Arial" w:cs="Arial"/>
          <w:lang w:val="en-GB"/>
        </w:rPr>
      </w:pPr>
      <w:r w:rsidRPr="00813E15">
        <w:rPr>
          <w:rFonts w:ascii="Arial" w:hAnsi="Arial" w:cs="Arial"/>
          <w:color w:val="000000"/>
        </w:rPr>
        <w:t xml:space="preserve">To ensure that, as an individual practitioner, the post holder makes all reasonable efforts to develop and maintain the current background knowledge in the specialty area. </w:t>
      </w:r>
    </w:p>
    <w:p w14:paraId="7A1ACAD0" w14:textId="69C84352" w:rsidR="00044767" w:rsidRPr="00813E15" w:rsidRDefault="00044767" w:rsidP="00AE19E3">
      <w:pPr>
        <w:numPr>
          <w:ilvl w:val="0"/>
          <w:numId w:val="20"/>
        </w:numPr>
        <w:tabs>
          <w:tab w:val="left" w:pos="142"/>
        </w:tabs>
        <w:autoSpaceDE w:val="0"/>
        <w:autoSpaceDN w:val="0"/>
        <w:adjustRightInd w:val="0"/>
        <w:spacing w:after="200" w:line="276" w:lineRule="auto"/>
        <w:jc w:val="both"/>
        <w:rPr>
          <w:rFonts w:ascii="Arial" w:eastAsia="Calibri" w:hAnsi="Arial" w:cs="Arial"/>
          <w:lang w:val="en-GB"/>
        </w:rPr>
      </w:pPr>
      <w:r w:rsidRPr="00813E15">
        <w:rPr>
          <w:rFonts w:ascii="Arial" w:hAnsi="Arial" w:cs="Arial"/>
          <w:color w:val="000000"/>
        </w:rPr>
        <w:t xml:space="preserve">To attend all the relevant mandatory training on time and provide copy of the certificate to </w:t>
      </w:r>
      <w:proofErr w:type="gramStart"/>
      <w:r w:rsidR="001C0F5D">
        <w:rPr>
          <w:rFonts w:ascii="Arial" w:hAnsi="Arial" w:cs="Arial"/>
          <w:color w:val="000000"/>
        </w:rPr>
        <w:t xml:space="preserve">Therapy </w:t>
      </w:r>
      <w:r w:rsidRPr="00813E15">
        <w:rPr>
          <w:rFonts w:ascii="Arial" w:hAnsi="Arial" w:cs="Arial"/>
          <w:color w:val="000000"/>
        </w:rPr>
        <w:t xml:space="preserve"> Manager</w:t>
      </w:r>
      <w:proofErr w:type="gramEnd"/>
      <w:r w:rsidRPr="00813E15">
        <w:rPr>
          <w:rFonts w:ascii="Arial" w:hAnsi="Arial" w:cs="Arial"/>
          <w:color w:val="000000"/>
        </w:rPr>
        <w:t>.</w:t>
      </w:r>
    </w:p>
    <w:p w14:paraId="70E3861F" w14:textId="77777777" w:rsidR="00044767" w:rsidRPr="00813E15" w:rsidRDefault="00044767" w:rsidP="00AE19E3">
      <w:pPr>
        <w:tabs>
          <w:tab w:val="left" w:pos="142"/>
        </w:tabs>
        <w:autoSpaceDE w:val="0"/>
        <w:autoSpaceDN w:val="0"/>
        <w:adjustRightInd w:val="0"/>
        <w:jc w:val="both"/>
        <w:rPr>
          <w:rFonts w:ascii="Arial" w:eastAsia="Calibri" w:hAnsi="Arial" w:cs="Arial"/>
          <w:lang w:val="en-GB"/>
        </w:rPr>
      </w:pPr>
    </w:p>
    <w:p w14:paraId="21593EDD" w14:textId="77777777" w:rsidR="00044767" w:rsidRPr="00813E15" w:rsidRDefault="00044767" w:rsidP="00AE19E3">
      <w:pPr>
        <w:tabs>
          <w:tab w:val="left" w:pos="142"/>
          <w:tab w:val="left" w:pos="709"/>
        </w:tabs>
        <w:autoSpaceDE w:val="0"/>
        <w:autoSpaceDN w:val="0"/>
        <w:adjustRightInd w:val="0"/>
        <w:ind w:left="284"/>
        <w:rPr>
          <w:rFonts w:ascii="Arial" w:hAnsi="Arial" w:cs="Arial"/>
          <w:lang w:val="en-GB" w:eastAsia="en-GB"/>
        </w:rPr>
      </w:pPr>
      <w:r w:rsidRPr="00813E15">
        <w:rPr>
          <w:rFonts w:ascii="Arial" w:hAnsi="Arial" w:cs="Arial"/>
          <w:b/>
          <w:lang w:val="en-GB" w:eastAsia="en-GB"/>
        </w:rPr>
        <w:t>7.</w:t>
      </w:r>
      <w:r w:rsidRPr="00813E15">
        <w:rPr>
          <w:rFonts w:ascii="Arial" w:hAnsi="Arial" w:cs="Arial"/>
          <w:b/>
          <w:lang w:val="en-GB" w:eastAsia="en-GB"/>
        </w:rPr>
        <w:tab/>
        <w:t>Training &amp; Education</w:t>
      </w:r>
    </w:p>
    <w:p w14:paraId="77CD7581" w14:textId="77777777" w:rsidR="00044767" w:rsidRPr="00813E15" w:rsidRDefault="00044767" w:rsidP="00AE19E3">
      <w:pPr>
        <w:tabs>
          <w:tab w:val="left" w:pos="142"/>
        </w:tabs>
        <w:autoSpaceDE w:val="0"/>
        <w:autoSpaceDN w:val="0"/>
        <w:adjustRightInd w:val="0"/>
        <w:rPr>
          <w:rFonts w:ascii="Arial" w:hAnsi="Arial" w:cs="Arial"/>
          <w:lang w:val="en-GB" w:eastAsia="en-GB"/>
        </w:rPr>
      </w:pPr>
    </w:p>
    <w:p w14:paraId="2021D22C" w14:textId="77777777" w:rsidR="00044767" w:rsidRPr="00813E15" w:rsidRDefault="00044767" w:rsidP="00AE19E3">
      <w:pPr>
        <w:numPr>
          <w:ilvl w:val="0"/>
          <w:numId w:val="23"/>
        </w:numPr>
        <w:tabs>
          <w:tab w:val="left" w:pos="142"/>
        </w:tabs>
        <w:autoSpaceDE w:val="0"/>
        <w:autoSpaceDN w:val="0"/>
        <w:adjustRightInd w:val="0"/>
        <w:spacing w:after="200" w:line="276" w:lineRule="auto"/>
        <w:rPr>
          <w:rFonts w:ascii="Arial" w:hAnsi="Arial" w:cs="Arial"/>
          <w:lang w:val="en-GB" w:eastAsia="en-GB"/>
        </w:rPr>
      </w:pPr>
      <w:r w:rsidRPr="00813E15">
        <w:rPr>
          <w:rFonts w:ascii="Arial" w:hAnsi="Arial" w:cs="Arial"/>
          <w:lang w:val="en-GB" w:eastAsia="en-GB"/>
        </w:rPr>
        <w:t>To actively participate in professional and multidisciplinary training and education.</w:t>
      </w:r>
    </w:p>
    <w:p w14:paraId="4C88A2A6" w14:textId="77777777" w:rsidR="00044767" w:rsidRPr="00813E15" w:rsidRDefault="00044767" w:rsidP="00AE19E3">
      <w:pPr>
        <w:numPr>
          <w:ilvl w:val="0"/>
          <w:numId w:val="23"/>
        </w:numPr>
        <w:tabs>
          <w:tab w:val="left" w:pos="142"/>
        </w:tabs>
        <w:autoSpaceDE w:val="0"/>
        <w:autoSpaceDN w:val="0"/>
        <w:adjustRightInd w:val="0"/>
        <w:spacing w:after="200" w:line="276" w:lineRule="auto"/>
        <w:rPr>
          <w:rFonts w:ascii="Arial" w:hAnsi="Arial" w:cs="Arial"/>
          <w:lang w:val="en-GB" w:eastAsia="en-GB"/>
        </w:rPr>
      </w:pPr>
      <w:r w:rsidRPr="00813E15">
        <w:rPr>
          <w:rFonts w:ascii="Arial" w:hAnsi="Arial" w:cs="Arial"/>
          <w:spacing w:val="-2"/>
          <w:lang w:val="en-GB"/>
        </w:rPr>
        <w:t>Maintain a professional portfolio for continuing professional development, recording learning outcomes through participation in internal and external development opportunities.</w:t>
      </w:r>
    </w:p>
    <w:p w14:paraId="64DCD147" w14:textId="77777777" w:rsidR="00044767" w:rsidRPr="00813E15" w:rsidRDefault="00044767" w:rsidP="00AE19E3">
      <w:pPr>
        <w:tabs>
          <w:tab w:val="left" w:pos="142"/>
          <w:tab w:val="left" w:pos="2835"/>
        </w:tabs>
        <w:jc w:val="both"/>
        <w:rPr>
          <w:rFonts w:ascii="Arial" w:hAnsi="Arial" w:cs="Arial"/>
          <w:b/>
          <w:spacing w:val="-2"/>
          <w:lang w:val="en-GB"/>
        </w:rPr>
      </w:pPr>
    </w:p>
    <w:p w14:paraId="06557A98" w14:textId="77777777" w:rsidR="00044767" w:rsidRPr="00813E15" w:rsidRDefault="00044767" w:rsidP="00AE19E3">
      <w:pPr>
        <w:tabs>
          <w:tab w:val="left" w:pos="142"/>
          <w:tab w:val="left" w:pos="2835"/>
        </w:tabs>
        <w:ind w:left="709" w:hanging="425"/>
        <w:jc w:val="both"/>
        <w:rPr>
          <w:rFonts w:ascii="Arial" w:hAnsi="Arial" w:cs="Arial"/>
          <w:b/>
          <w:spacing w:val="-2"/>
          <w:lang w:val="en-GB"/>
        </w:rPr>
      </w:pPr>
      <w:r w:rsidRPr="00813E15">
        <w:rPr>
          <w:rFonts w:ascii="Arial" w:hAnsi="Arial" w:cs="Arial"/>
          <w:b/>
          <w:spacing w:val="-2"/>
          <w:lang w:val="en-GB"/>
        </w:rPr>
        <w:t>8.     General</w:t>
      </w:r>
    </w:p>
    <w:p w14:paraId="184CDEFB" w14:textId="77777777" w:rsidR="00044767" w:rsidRPr="00813E15" w:rsidRDefault="00044767" w:rsidP="00AE19E3">
      <w:pPr>
        <w:tabs>
          <w:tab w:val="left" w:pos="142"/>
        </w:tabs>
        <w:jc w:val="both"/>
        <w:rPr>
          <w:rFonts w:ascii="Arial" w:hAnsi="Arial" w:cs="Arial"/>
          <w:spacing w:val="-2"/>
          <w:lang w:val="en-GB"/>
        </w:rPr>
      </w:pPr>
    </w:p>
    <w:p w14:paraId="5812FAC7" w14:textId="77777777" w:rsidR="00044767" w:rsidRPr="00813E15" w:rsidRDefault="00044767" w:rsidP="00AE19E3">
      <w:pPr>
        <w:numPr>
          <w:ilvl w:val="0"/>
          <w:numId w:val="22"/>
        </w:numPr>
        <w:tabs>
          <w:tab w:val="left" w:pos="142"/>
        </w:tabs>
        <w:spacing w:after="200" w:line="276" w:lineRule="auto"/>
        <w:jc w:val="both"/>
        <w:rPr>
          <w:rFonts w:ascii="Arial" w:hAnsi="Arial" w:cs="Arial"/>
          <w:spacing w:val="-2"/>
          <w:lang w:val="en-GB"/>
        </w:rPr>
      </w:pPr>
      <w:r w:rsidRPr="00813E15">
        <w:rPr>
          <w:rFonts w:ascii="Arial" w:hAnsi="Arial" w:cs="Arial"/>
          <w:spacing w:val="-2"/>
          <w:lang w:val="en-GB"/>
        </w:rPr>
        <w:t>To comply with the Organisation’s Equal Opportunities Policy and treat staff, patients, colleagues and potential employees with dignity and respect at all times.</w:t>
      </w:r>
    </w:p>
    <w:p w14:paraId="4DF0500D" w14:textId="3E2F5513" w:rsidR="00044767" w:rsidRPr="00813E15" w:rsidRDefault="00044767" w:rsidP="00AE19E3">
      <w:pPr>
        <w:numPr>
          <w:ilvl w:val="0"/>
          <w:numId w:val="22"/>
        </w:numPr>
        <w:tabs>
          <w:tab w:val="left" w:pos="142"/>
        </w:tabs>
        <w:spacing w:after="200" w:line="276" w:lineRule="auto"/>
        <w:jc w:val="both"/>
        <w:rPr>
          <w:rFonts w:ascii="Arial" w:hAnsi="Arial" w:cs="Arial"/>
          <w:spacing w:val="-2"/>
          <w:lang w:val="en-GB"/>
        </w:rPr>
      </w:pPr>
      <w:r w:rsidRPr="00813E15">
        <w:rPr>
          <w:rFonts w:ascii="Arial" w:hAnsi="Arial" w:cs="Arial"/>
          <w:spacing w:val="-2"/>
          <w:lang w:val="en-GB"/>
        </w:rPr>
        <w:t xml:space="preserve">To ensure that </w:t>
      </w:r>
      <w:smartTag w:uri="urn:schemas-microsoft-com:office:smarttags" w:element="PlaceName">
        <w:r w:rsidRPr="00813E15">
          <w:rPr>
            <w:rFonts w:ascii="Arial" w:hAnsi="Arial" w:cs="Arial"/>
            <w:spacing w:val="-2"/>
            <w:lang w:val="en-GB"/>
          </w:rPr>
          <w:t>King</w:t>
        </w:r>
      </w:smartTag>
      <w:r w:rsidRPr="00813E15">
        <w:rPr>
          <w:rFonts w:ascii="Arial" w:hAnsi="Arial" w:cs="Arial"/>
          <w:spacing w:val="-2"/>
          <w:lang w:val="en-GB"/>
        </w:rPr>
        <w:t xml:space="preserve"> </w:t>
      </w:r>
      <w:smartTag w:uri="urn:schemas-microsoft-com:office:smarttags" w:element="PlaceName">
        <w:r w:rsidRPr="00813E15">
          <w:rPr>
            <w:rFonts w:ascii="Arial" w:hAnsi="Arial" w:cs="Arial"/>
            <w:spacing w:val="-2"/>
            <w:lang w:val="en-GB"/>
          </w:rPr>
          <w:t>Edward</w:t>
        </w:r>
      </w:smartTag>
      <w:r w:rsidRPr="00813E15">
        <w:rPr>
          <w:rFonts w:ascii="Arial" w:hAnsi="Arial" w:cs="Arial"/>
          <w:spacing w:val="-2"/>
          <w:lang w:val="en-GB"/>
        </w:rPr>
        <w:t xml:space="preserve"> VII</w:t>
      </w:r>
      <w:r w:rsidR="00AE19E3" w:rsidRPr="00813E15">
        <w:rPr>
          <w:rFonts w:ascii="Arial" w:hAnsi="Arial" w:cs="Arial"/>
          <w:spacing w:val="-2"/>
          <w:lang w:val="en-GB"/>
        </w:rPr>
        <w:t>’s</w:t>
      </w:r>
      <w:r w:rsidRPr="00813E15">
        <w:rPr>
          <w:rFonts w:ascii="Arial" w:hAnsi="Arial" w:cs="Arial"/>
          <w:spacing w:val="-2"/>
          <w:lang w:val="en-GB"/>
        </w:rPr>
        <w:t xml:space="preserve"> Hospital</w:t>
      </w:r>
      <w:r w:rsidR="00AE19E3" w:rsidRPr="00813E15">
        <w:rPr>
          <w:rFonts w:ascii="Arial" w:hAnsi="Arial" w:cs="Arial"/>
          <w:spacing w:val="-2"/>
          <w:lang w:val="en-GB"/>
        </w:rPr>
        <w:t xml:space="preserve"> </w:t>
      </w:r>
      <w:r w:rsidRPr="00813E15">
        <w:rPr>
          <w:rFonts w:ascii="Arial" w:hAnsi="Arial" w:cs="Arial"/>
          <w:spacing w:val="-2"/>
          <w:lang w:val="en-GB"/>
        </w:rPr>
        <w:t>resources are used efficiently and with minimum wastage.</w:t>
      </w:r>
    </w:p>
    <w:p w14:paraId="0F0A0037" w14:textId="77777777" w:rsidR="00AE19E3" w:rsidRPr="00813E15" w:rsidRDefault="00AE19E3" w:rsidP="00AE19E3">
      <w:pPr>
        <w:tabs>
          <w:tab w:val="left" w:pos="142"/>
        </w:tabs>
        <w:spacing w:after="200" w:line="276" w:lineRule="auto"/>
        <w:jc w:val="both"/>
        <w:rPr>
          <w:rFonts w:ascii="Arial" w:hAnsi="Arial" w:cs="Arial"/>
          <w:spacing w:val="-2"/>
          <w:lang w:val="en-GB"/>
        </w:rPr>
      </w:pPr>
    </w:p>
    <w:p w14:paraId="0DB705B1" w14:textId="77777777" w:rsidR="00AE19E3" w:rsidRPr="00813E15" w:rsidRDefault="00AE19E3" w:rsidP="00AE19E3">
      <w:pPr>
        <w:tabs>
          <w:tab w:val="left" w:pos="142"/>
        </w:tabs>
        <w:spacing w:after="200" w:line="276" w:lineRule="auto"/>
        <w:jc w:val="both"/>
        <w:rPr>
          <w:rFonts w:ascii="Arial" w:hAnsi="Arial" w:cs="Arial"/>
          <w:spacing w:val="-2"/>
          <w:lang w:val="en-GB"/>
        </w:rPr>
      </w:pPr>
    </w:p>
    <w:p w14:paraId="41620442" w14:textId="77777777" w:rsidR="00AE19E3" w:rsidRPr="00813E15" w:rsidRDefault="00AE19E3" w:rsidP="00AE19E3">
      <w:pPr>
        <w:tabs>
          <w:tab w:val="left" w:pos="142"/>
        </w:tabs>
        <w:spacing w:after="200" w:line="276" w:lineRule="auto"/>
        <w:jc w:val="both"/>
        <w:rPr>
          <w:rFonts w:ascii="Arial" w:hAnsi="Arial" w:cs="Arial"/>
          <w:spacing w:val="-2"/>
          <w:lang w:val="en-GB"/>
        </w:rPr>
      </w:pPr>
    </w:p>
    <w:p w14:paraId="173BF2F8" w14:textId="77777777" w:rsidR="00044767" w:rsidRPr="00813E15" w:rsidRDefault="00044767" w:rsidP="00AE19E3">
      <w:pPr>
        <w:numPr>
          <w:ilvl w:val="0"/>
          <w:numId w:val="22"/>
        </w:numPr>
        <w:tabs>
          <w:tab w:val="left" w:pos="142"/>
        </w:tabs>
        <w:spacing w:after="200" w:line="276" w:lineRule="auto"/>
        <w:jc w:val="both"/>
        <w:rPr>
          <w:rFonts w:ascii="Arial" w:hAnsi="Arial" w:cs="Arial"/>
          <w:spacing w:val="-2"/>
          <w:lang w:val="en-GB"/>
        </w:rPr>
      </w:pPr>
      <w:r w:rsidRPr="00813E15">
        <w:rPr>
          <w:rFonts w:ascii="Arial" w:hAnsi="Arial" w:cs="Arial"/>
          <w:lang w:val="en-GB"/>
        </w:rPr>
        <w:t xml:space="preserve">To comply with policies for personal and patient safety and infection control; this includes a requirement for rigorous and consistent compliance with hand hygiene and use of personal protective equipment. </w:t>
      </w:r>
    </w:p>
    <w:p w14:paraId="60D476DB" w14:textId="77777777" w:rsidR="00AE19E3" w:rsidRPr="00813E15" w:rsidRDefault="00AE19E3" w:rsidP="00AE19E3">
      <w:pPr>
        <w:tabs>
          <w:tab w:val="left" w:pos="142"/>
        </w:tabs>
        <w:autoSpaceDE w:val="0"/>
        <w:autoSpaceDN w:val="0"/>
        <w:adjustRightInd w:val="0"/>
        <w:rPr>
          <w:rFonts w:ascii="Arial" w:hAnsi="Arial" w:cs="Arial"/>
          <w:lang w:val="en-GB" w:eastAsia="en-GB"/>
        </w:rPr>
      </w:pPr>
    </w:p>
    <w:p w14:paraId="74CB2F8A" w14:textId="77777777" w:rsidR="00044767" w:rsidRPr="00813E15" w:rsidRDefault="00044767" w:rsidP="00AE19E3">
      <w:pPr>
        <w:tabs>
          <w:tab w:val="left" w:pos="142"/>
        </w:tabs>
        <w:autoSpaceDE w:val="0"/>
        <w:autoSpaceDN w:val="0"/>
        <w:adjustRightInd w:val="0"/>
        <w:rPr>
          <w:rFonts w:ascii="Arial" w:hAnsi="Arial" w:cs="Arial"/>
          <w:lang w:val="en-GB" w:eastAsia="en-GB"/>
        </w:rPr>
      </w:pPr>
      <w:r w:rsidRPr="00813E15">
        <w:rPr>
          <w:rFonts w:ascii="Arial" w:hAnsi="Arial" w:cs="Arial"/>
          <w:lang w:val="en-GB" w:eastAsia="en-GB"/>
        </w:rPr>
        <w:t>This job description outlines the current main responsibilities of the post. However the duties of the post may change and develop over time and this job description may be amended in consultation with the post holder.</w:t>
      </w:r>
    </w:p>
    <w:p w14:paraId="31EBB38D" w14:textId="77777777" w:rsidR="00044767" w:rsidRPr="00813E15" w:rsidRDefault="00044767" w:rsidP="00044767">
      <w:pPr>
        <w:rPr>
          <w:rFonts w:ascii="Arial" w:hAnsi="Arial" w:cs="Arial"/>
        </w:rPr>
      </w:pPr>
    </w:p>
    <w:p w14:paraId="63FC3FCF" w14:textId="77777777" w:rsidR="005E7F8D" w:rsidRPr="00813E15" w:rsidRDefault="005E7F8D" w:rsidP="00044767">
      <w:pPr>
        <w:pStyle w:val="Heading2"/>
        <w:jc w:val="center"/>
        <w:rPr>
          <w:rFonts w:ascii="Arial" w:hAnsi="Arial" w:cs="Arial"/>
          <w:caps/>
          <w:szCs w:val="24"/>
        </w:rPr>
      </w:pPr>
    </w:p>
    <w:p w14:paraId="0DD2881C" w14:textId="3B43F399" w:rsidR="00044767" w:rsidRPr="00813E15" w:rsidRDefault="00512D36" w:rsidP="00044767">
      <w:pPr>
        <w:pStyle w:val="Heading2"/>
        <w:jc w:val="center"/>
        <w:rPr>
          <w:rFonts w:ascii="Arial" w:hAnsi="Arial" w:cs="Arial"/>
          <w:caps/>
          <w:szCs w:val="24"/>
        </w:rPr>
      </w:pPr>
      <w:r>
        <w:rPr>
          <w:rFonts w:ascii="Arial" w:hAnsi="Arial" w:cs="Arial"/>
          <w:caps/>
          <w:szCs w:val="24"/>
        </w:rPr>
        <w:t xml:space="preserve">WEEKEND P/T </w:t>
      </w:r>
      <w:r w:rsidR="00044767" w:rsidRPr="00813E15">
        <w:rPr>
          <w:rFonts w:ascii="Arial" w:hAnsi="Arial" w:cs="Arial"/>
          <w:caps/>
          <w:szCs w:val="24"/>
        </w:rPr>
        <w:t>Senior Physiotherapist</w:t>
      </w:r>
    </w:p>
    <w:p w14:paraId="31693D15" w14:textId="77777777" w:rsidR="00044767" w:rsidRPr="00813E15" w:rsidRDefault="00044767" w:rsidP="00044767">
      <w:pPr>
        <w:tabs>
          <w:tab w:val="right" w:pos="8820"/>
        </w:tabs>
        <w:rPr>
          <w:rFonts w:ascii="Arial" w:hAnsi="Arial" w:cs="Arial"/>
          <w:b/>
          <w:bCs/>
          <w:lang w:val="en-GB"/>
        </w:rPr>
      </w:pPr>
    </w:p>
    <w:tbl>
      <w:tblPr>
        <w:tblW w:w="8503" w:type="dxa"/>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3"/>
      </w:tblGrid>
      <w:tr w:rsidR="00044767" w:rsidRPr="00813E15" w14:paraId="7B0B8740" w14:textId="77777777" w:rsidTr="005E7F8D">
        <w:trPr>
          <w:trHeight w:val="5342"/>
          <w:jc w:val="center"/>
        </w:trPr>
        <w:tc>
          <w:tcPr>
            <w:tcW w:w="8503" w:type="dxa"/>
          </w:tcPr>
          <w:p w14:paraId="2D592985" w14:textId="77777777" w:rsidR="00044767" w:rsidRPr="00813E15" w:rsidRDefault="00044767" w:rsidP="003C7EF8">
            <w:pPr>
              <w:rPr>
                <w:rFonts w:ascii="Arial" w:hAnsi="Arial" w:cs="Arial"/>
                <w:lang w:val="en-GB"/>
              </w:rPr>
            </w:pPr>
          </w:p>
          <w:p w14:paraId="509A9374" w14:textId="77777777" w:rsidR="00044767" w:rsidRPr="00813E15" w:rsidRDefault="00044767" w:rsidP="003C7EF8">
            <w:pPr>
              <w:jc w:val="center"/>
              <w:rPr>
                <w:rFonts w:ascii="Arial" w:hAnsi="Arial" w:cs="Arial"/>
                <w:b/>
                <w:u w:val="single"/>
                <w:lang w:val="en-GB"/>
              </w:rPr>
            </w:pPr>
            <w:r w:rsidRPr="00813E15">
              <w:rPr>
                <w:rFonts w:ascii="Arial" w:hAnsi="Arial" w:cs="Arial"/>
                <w:b/>
                <w:u w:val="single"/>
                <w:lang w:val="en-GB"/>
              </w:rPr>
              <w:t>Salary and Benefits</w:t>
            </w:r>
          </w:p>
          <w:p w14:paraId="099D28C9" w14:textId="77777777" w:rsidR="00044767" w:rsidRPr="00813E15" w:rsidRDefault="00044767" w:rsidP="003C7EF8">
            <w:pPr>
              <w:rPr>
                <w:rFonts w:ascii="Arial" w:hAnsi="Arial" w:cs="Arial"/>
                <w:lang w:val="en-GB"/>
              </w:rPr>
            </w:pPr>
          </w:p>
          <w:p w14:paraId="6D3267D4" w14:textId="38E4F8C4" w:rsidR="00044767" w:rsidRPr="00813E15" w:rsidRDefault="00044767" w:rsidP="00044767">
            <w:pPr>
              <w:numPr>
                <w:ilvl w:val="0"/>
                <w:numId w:val="24"/>
              </w:numPr>
              <w:tabs>
                <w:tab w:val="right" w:pos="900"/>
                <w:tab w:val="num" w:pos="1440"/>
                <w:tab w:val="left" w:pos="2520"/>
              </w:tabs>
              <w:rPr>
                <w:rFonts w:ascii="Arial" w:hAnsi="Arial" w:cs="Arial"/>
                <w:lang w:val="en-GB"/>
              </w:rPr>
            </w:pPr>
            <w:r w:rsidRPr="00813E15">
              <w:rPr>
                <w:rFonts w:ascii="Arial" w:hAnsi="Arial" w:cs="Arial"/>
                <w:lang w:val="en-GB"/>
              </w:rPr>
              <w:t xml:space="preserve">Salary: </w:t>
            </w:r>
            <w:r w:rsidR="00F238E1">
              <w:rPr>
                <w:rFonts w:ascii="Arial" w:hAnsi="Arial" w:cs="Arial"/>
                <w:lang w:val="en-GB"/>
              </w:rPr>
              <w:t>£</w:t>
            </w:r>
            <w:r w:rsidR="00B426E8">
              <w:rPr>
                <w:rFonts w:ascii="Arial" w:hAnsi="Arial" w:cs="Arial"/>
                <w:lang w:val="en-GB"/>
              </w:rPr>
              <w:t>11,500</w:t>
            </w:r>
            <w:r w:rsidR="00512D36">
              <w:rPr>
                <w:rFonts w:ascii="Arial" w:hAnsi="Arial" w:cs="Arial"/>
                <w:lang w:val="en-GB"/>
              </w:rPr>
              <w:t xml:space="preserve"> pa (pro rata £35,000)</w:t>
            </w:r>
          </w:p>
          <w:p w14:paraId="41C634CA" w14:textId="77777777" w:rsidR="00044767" w:rsidRPr="00813E15" w:rsidRDefault="00044767" w:rsidP="003C7EF8">
            <w:pPr>
              <w:tabs>
                <w:tab w:val="right" w:pos="900"/>
                <w:tab w:val="left" w:pos="2520"/>
              </w:tabs>
              <w:rPr>
                <w:rFonts w:ascii="Arial" w:hAnsi="Arial" w:cs="Arial"/>
                <w:lang w:val="en-GB"/>
              </w:rPr>
            </w:pPr>
          </w:p>
          <w:p w14:paraId="6BE3FE20" w14:textId="2625CB53" w:rsidR="00044767" w:rsidRPr="00813E15" w:rsidRDefault="00044767" w:rsidP="00044767">
            <w:pPr>
              <w:numPr>
                <w:ilvl w:val="0"/>
                <w:numId w:val="24"/>
              </w:numPr>
              <w:tabs>
                <w:tab w:val="right" w:pos="900"/>
                <w:tab w:val="num" w:pos="1440"/>
                <w:tab w:val="left" w:pos="2520"/>
              </w:tabs>
              <w:rPr>
                <w:rFonts w:ascii="Arial" w:hAnsi="Arial" w:cs="Arial"/>
                <w:lang w:val="en-GB"/>
              </w:rPr>
            </w:pPr>
            <w:r w:rsidRPr="00813E15">
              <w:rPr>
                <w:rFonts w:ascii="Arial" w:hAnsi="Arial" w:cs="Arial"/>
                <w:lang w:val="en-GB"/>
              </w:rPr>
              <w:t xml:space="preserve">Hours of Work:  </w:t>
            </w:r>
            <w:r w:rsidR="00B426E8">
              <w:rPr>
                <w:rFonts w:ascii="Arial" w:hAnsi="Arial" w:cs="Arial"/>
                <w:lang w:val="en-GB"/>
              </w:rPr>
              <w:t>14 hrs</w:t>
            </w:r>
            <w:r w:rsidR="00512D36">
              <w:rPr>
                <w:rFonts w:ascii="Arial" w:hAnsi="Arial" w:cs="Arial"/>
                <w:lang w:val="en-GB"/>
              </w:rPr>
              <w:t xml:space="preserve"> (Saturday and Sunday)</w:t>
            </w:r>
          </w:p>
          <w:p w14:paraId="2498FC2D" w14:textId="77777777" w:rsidR="00044767" w:rsidRPr="00813E15" w:rsidRDefault="00044767" w:rsidP="003C7EF8">
            <w:pPr>
              <w:tabs>
                <w:tab w:val="right" w:pos="900"/>
                <w:tab w:val="num" w:pos="1440"/>
                <w:tab w:val="left" w:pos="2520"/>
              </w:tabs>
              <w:rPr>
                <w:rFonts w:ascii="Arial" w:hAnsi="Arial" w:cs="Arial"/>
                <w:lang w:val="en-GB"/>
              </w:rPr>
            </w:pPr>
          </w:p>
          <w:p w14:paraId="1C0F0937" w14:textId="59BF827B" w:rsidR="00044767" w:rsidRPr="00813E15" w:rsidRDefault="00044767" w:rsidP="00044767">
            <w:pPr>
              <w:numPr>
                <w:ilvl w:val="0"/>
                <w:numId w:val="24"/>
              </w:numPr>
              <w:tabs>
                <w:tab w:val="right" w:pos="900"/>
                <w:tab w:val="left" w:pos="2520"/>
              </w:tabs>
              <w:rPr>
                <w:rFonts w:ascii="Arial" w:hAnsi="Arial" w:cs="Arial"/>
                <w:lang w:val="en-GB"/>
              </w:rPr>
            </w:pPr>
            <w:r w:rsidRPr="00813E15">
              <w:rPr>
                <w:rFonts w:ascii="Arial" w:hAnsi="Arial" w:cs="Arial"/>
                <w:lang w:val="en-GB"/>
              </w:rPr>
              <w:t xml:space="preserve">Annual Leave: </w:t>
            </w:r>
          </w:p>
          <w:p w14:paraId="07E145AC" w14:textId="77777777" w:rsidR="00044767" w:rsidRPr="00813E15" w:rsidRDefault="00044767" w:rsidP="003C7EF8">
            <w:pPr>
              <w:tabs>
                <w:tab w:val="right" w:pos="900"/>
                <w:tab w:val="num" w:pos="1440"/>
                <w:tab w:val="left" w:pos="2520"/>
              </w:tabs>
              <w:rPr>
                <w:rFonts w:ascii="Arial" w:hAnsi="Arial" w:cs="Arial"/>
                <w:lang w:val="en-GB"/>
              </w:rPr>
            </w:pPr>
          </w:p>
          <w:p w14:paraId="6EC59F1F" w14:textId="42E2E2C6" w:rsidR="00044767" w:rsidRPr="00813E15" w:rsidRDefault="00044767" w:rsidP="003C7EF8">
            <w:pPr>
              <w:tabs>
                <w:tab w:val="right" w:pos="900"/>
                <w:tab w:val="left" w:pos="2520"/>
              </w:tabs>
              <w:ind w:left="360"/>
              <w:rPr>
                <w:rFonts w:ascii="Arial" w:hAnsi="Arial" w:cs="Arial"/>
                <w:lang w:val="en-GB"/>
              </w:rPr>
            </w:pPr>
            <w:r w:rsidRPr="00813E15">
              <w:rPr>
                <w:rFonts w:ascii="Arial" w:hAnsi="Arial" w:cs="Arial"/>
                <w:lang w:val="en-GB"/>
              </w:rPr>
              <w:t>(Flexibility with working schedule</w:t>
            </w:r>
            <w:r w:rsidR="005E7F8D" w:rsidRPr="00813E15">
              <w:rPr>
                <w:rFonts w:ascii="Arial" w:hAnsi="Arial" w:cs="Arial"/>
                <w:lang w:val="en-GB"/>
              </w:rPr>
              <w:t xml:space="preserve"> </w:t>
            </w:r>
            <w:r w:rsidRPr="00813E15">
              <w:rPr>
                <w:rFonts w:ascii="Arial" w:hAnsi="Arial" w:cs="Arial"/>
                <w:lang w:val="en-GB"/>
              </w:rPr>
              <w:t>during busy times is expected)</w:t>
            </w:r>
            <w:r w:rsidRPr="00813E15">
              <w:rPr>
                <w:rFonts w:ascii="Arial" w:hAnsi="Arial" w:cs="Arial"/>
                <w:lang w:val="en-GB"/>
              </w:rPr>
              <w:br/>
            </w:r>
          </w:p>
          <w:p w14:paraId="2E76597B" w14:textId="77777777" w:rsidR="00044767" w:rsidRPr="00813E15" w:rsidRDefault="00044767" w:rsidP="00044767">
            <w:pPr>
              <w:numPr>
                <w:ilvl w:val="0"/>
                <w:numId w:val="24"/>
              </w:numPr>
              <w:tabs>
                <w:tab w:val="right" w:pos="900"/>
                <w:tab w:val="num" w:pos="1440"/>
              </w:tabs>
              <w:rPr>
                <w:rFonts w:ascii="Arial" w:hAnsi="Arial" w:cs="Arial"/>
                <w:lang w:val="en-GB"/>
              </w:rPr>
            </w:pPr>
            <w:r w:rsidRPr="00813E15">
              <w:rPr>
                <w:rFonts w:ascii="Arial" w:hAnsi="Arial" w:cs="Arial"/>
                <w:lang w:val="en-GB"/>
              </w:rPr>
              <w:t>Free Meals and beverages whilst on duty</w:t>
            </w:r>
            <w:r w:rsidRPr="00813E15">
              <w:rPr>
                <w:rFonts w:ascii="Arial" w:hAnsi="Arial" w:cs="Arial"/>
                <w:lang w:val="en-GB"/>
              </w:rPr>
              <w:br/>
            </w:r>
          </w:p>
          <w:p w14:paraId="0D5388D9" w14:textId="77777777" w:rsidR="00044767" w:rsidRPr="00813E15" w:rsidRDefault="00044767" w:rsidP="00044767">
            <w:pPr>
              <w:numPr>
                <w:ilvl w:val="0"/>
                <w:numId w:val="24"/>
              </w:numPr>
              <w:tabs>
                <w:tab w:val="right" w:pos="900"/>
                <w:tab w:val="num" w:pos="1440"/>
              </w:tabs>
              <w:rPr>
                <w:rFonts w:ascii="Arial" w:hAnsi="Arial" w:cs="Arial"/>
                <w:lang w:val="en-GB"/>
              </w:rPr>
            </w:pPr>
            <w:r w:rsidRPr="00813E15">
              <w:rPr>
                <w:rFonts w:ascii="Arial" w:hAnsi="Arial" w:cs="Arial"/>
                <w:lang w:val="en-GB"/>
              </w:rPr>
              <w:t>Interest free travel loan after 3 months probationary period</w:t>
            </w:r>
            <w:r w:rsidRPr="00813E15">
              <w:rPr>
                <w:rFonts w:ascii="Arial" w:hAnsi="Arial" w:cs="Arial"/>
                <w:lang w:val="en-GB"/>
              </w:rPr>
              <w:br/>
            </w:r>
          </w:p>
          <w:p w14:paraId="6D1B8FA5" w14:textId="77777777" w:rsidR="00044767" w:rsidRPr="00813E15" w:rsidRDefault="00044767" w:rsidP="005E7F8D">
            <w:pPr>
              <w:numPr>
                <w:ilvl w:val="0"/>
                <w:numId w:val="24"/>
              </w:numPr>
              <w:tabs>
                <w:tab w:val="right" w:pos="900"/>
                <w:tab w:val="num" w:pos="1440"/>
              </w:tabs>
              <w:rPr>
                <w:rFonts w:ascii="Arial" w:hAnsi="Arial" w:cs="Arial"/>
                <w:lang w:val="en-GB"/>
              </w:rPr>
            </w:pPr>
            <w:smartTag w:uri="urn:schemas-microsoft-com:office:smarttags" w:element="place">
              <w:r w:rsidRPr="00813E15">
                <w:rPr>
                  <w:rFonts w:ascii="Arial" w:hAnsi="Arial" w:cs="Arial"/>
                  <w:lang w:val="en-GB"/>
                </w:rPr>
                <w:t>Opportunity</w:t>
              </w:r>
            </w:smartTag>
            <w:r w:rsidRPr="00813E15">
              <w:rPr>
                <w:rFonts w:ascii="Arial" w:hAnsi="Arial" w:cs="Arial"/>
                <w:lang w:val="en-GB"/>
              </w:rPr>
              <w:t xml:space="preserve"> to join pension scheme after a qualifying per</w:t>
            </w:r>
            <w:r w:rsidR="005E7F8D" w:rsidRPr="00813E15">
              <w:rPr>
                <w:rFonts w:ascii="Arial" w:hAnsi="Arial" w:cs="Arial"/>
                <w:lang w:val="en-GB"/>
              </w:rPr>
              <w:t>i</w:t>
            </w:r>
            <w:r w:rsidRPr="00813E15">
              <w:rPr>
                <w:rFonts w:ascii="Arial" w:hAnsi="Arial" w:cs="Arial"/>
                <w:lang w:val="en-GB"/>
              </w:rPr>
              <w:t>od of 6 months</w:t>
            </w:r>
          </w:p>
          <w:p w14:paraId="48D6FF43" w14:textId="1F146962" w:rsidR="005E7F8D" w:rsidRPr="00813E15" w:rsidRDefault="005E7F8D" w:rsidP="005E7F8D">
            <w:pPr>
              <w:tabs>
                <w:tab w:val="right" w:pos="900"/>
              </w:tabs>
              <w:rPr>
                <w:rFonts w:ascii="Arial" w:hAnsi="Arial" w:cs="Arial"/>
                <w:lang w:val="en-GB"/>
              </w:rPr>
            </w:pPr>
          </w:p>
        </w:tc>
      </w:tr>
    </w:tbl>
    <w:p w14:paraId="2330C872" w14:textId="67E59E73" w:rsidR="00325FA5" w:rsidRPr="00813E15" w:rsidRDefault="00325FA5" w:rsidP="00466445">
      <w:pPr>
        <w:rPr>
          <w:rFonts w:ascii="Arial" w:hAnsi="Arial" w:cs="Arial"/>
        </w:rPr>
      </w:pPr>
    </w:p>
    <w:sectPr w:rsidR="00325FA5" w:rsidRPr="00813E15" w:rsidSect="00AE19E3">
      <w:headerReference w:type="default" r:id="rId11"/>
      <w:footerReference w:type="default" r:id="rId12"/>
      <w:pgSz w:w="11900" w:h="16840"/>
      <w:pgMar w:top="1759" w:right="1127" w:bottom="993" w:left="1418" w:header="426" w:footer="3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D0F3C9" w14:textId="77777777" w:rsidR="00FC6134" w:rsidRDefault="00FC6134" w:rsidP="001B2954">
      <w:r>
        <w:separator/>
      </w:r>
    </w:p>
  </w:endnote>
  <w:endnote w:type="continuationSeparator" w:id="0">
    <w:p w14:paraId="17F1E8E8" w14:textId="77777777" w:rsidR="00FC6134" w:rsidRDefault="00FC6134" w:rsidP="001B2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ITC Legacy Serif Book">
    <w:altName w:val="Bell MT"/>
    <w:charset w:val="00"/>
    <w:family w:val="roman"/>
    <w:pitch w:val="variable"/>
    <w:sig w:usb0="00000003" w:usb1="00000000" w:usb2="00000000" w:usb3="00000000" w:csb0="00000001" w:csb1="00000000"/>
  </w:font>
  <w:font w:name="GillSans">
    <w:altName w:val="Courier New"/>
    <w:charset w:val="00"/>
    <w:family w:val="auto"/>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0C87A" w14:textId="334E692D" w:rsidR="00325FA5" w:rsidRPr="00AE19E3" w:rsidRDefault="00AE19E3" w:rsidP="00AE19E3">
    <w:pPr>
      <w:tabs>
        <w:tab w:val="center" w:pos="4153"/>
        <w:tab w:val="right" w:pos="9356"/>
      </w:tabs>
      <w:rPr>
        <w:rFonts w:ascii="Arial" w:eastAsia="Times New Roman" w:hAnsi="Arial" w:cs="Arial"/>
        <w:sz w:val="16"/>
        <w:szCs w:val="20"/>
        <w:lang w:val="en-GB"/>
      </w:rPr>
    </w:pPr>
    <w:r w:rsidRPr="00AE19E3">
      <w:rPr>
        <w:rFonts w:ascii="Arial" w:eastAsia="Times New Roman" w:hAnsi="Arial" w:cs="Arial"/>
        <w:sz w:val="16"/>
        <w:szCs w:val="20"/>
        <w:lang w:val="en-GB"/>
      </w:rPr>
      <w:t>Senior Inpatient Physiotherapist – Job Description</w:t>
    </w:r>
    <w:r w:rsidRPr="00AE19E3">
      <w:rPr>
        <w:rFonts w:ascii="Arial" w:eastAsia="Times New Roman" w:hAnsi="Arial" w:cs="Arial"/>
        <w:sz w:val="16"/>
        <w:szCs w:val="20"/>
        <w:lang w:val="en-GB"/>
      </w:rPr>
      <w:tab/>
    </w:r>
    <w:r>
      <w:rPr>
        <w:rFonts w:ascii="Arial" w:eastAsia="Times New Roman" w:hAnsi="Arial" w:cs="Arial"/>
        <w:sz w:val="16"/>
        <w:szCs w:val="20"/>
        <w:lang w:val="en-GB"/>
      </w:rPr>
      <w:tab/>
    </w:r>
    <w:r w:rsidR="00813E15">
      <w:rPr>
        <w:rFonts w:ascii="Arial" w:eastAsia="Times New Roman" w:hAnsi="Arial" w:cs="Arial"/>
        <w:sz w:val="16"/>
        <w:szCs w:val="20"/>
        <w:lang w:val="en-GB"/>
      </w:rPr>
      <w:t>August 2018</w:t>
    </w:r>
  </w:p>
  <w:p w14:paraId="2330C87B" w14:textId="77777777" w:rsidR="00325FA5" w:rsidRDefault="00325F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DD19AE" w14:textId="77777777" w:rsidR="00FC6134" w:rsidRDefault="00FC6134" w:rsidP="001B2954">
      <w:r>
        <w:separator/>
      </w:r>
    </w:p>
  </w:footnote>
  <w:footnote w:type="continuationSeparator" w:id="0">
    <w:p w14:paraId="55E1A4BB" w14:textId="77777777" w:rsidR="00FC6134" w:rsidRDefault="00FC6134" w:rsidP="001B29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0C878" w14:textId="77777777" w:rsidR="001B2954" w:rsidRDefault="001B2954" w:rsidP="00AE19E3">
    <w:pPr>
      <w:pStyle w:val="Header"/>
      <w:ind w:left="-284"/>
    </w:pPr>
    <w:r>
      <w:rPr>
        <w:noProof/>
        <w:lang w:val="en-GB" w:eastAsia="en-GB"/>
      </w:rPr>
      <w:drawing>
        <wp:inline distT="0" distB="0" distL="0" distR="0" wp14:anchorId="2330C87E" wp14:editId="2330C87F">
          <wp:extent cx="1014085" cy="104817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 LOGO (541 + 279).jpg"/>
                  <pic:cNvPicPr/>
                </pic:nvPicPr>
                <pic:blipFill>
                  <a:blip r:embed="rId1">
                    <a:extLst>
                      <a:ext uri="{28A0092B-C50C-407E-A947-70E740481C1C}">
                        <a14:useLocalDpi xmlns:a14="http://schemas.microsoft.com/office/drawing/2010/main" val="0"/>
                      </a:ext>
                    </a:extLst>
                  </a:blip>
                  <a:stretch>
                    <a:fillRect/>
                  </a:stretch>
                </pic:blipFill>
                <pic:spPr>
                  <a:xfrm>
                    <a:off x="0" y="0"/>
                    <a:ext cx="1014711" cy="104882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24167"/>
    <w:multiLevelType w:val="hybridMultilevel"/>
    <w:tmpl w:val="0540C10E"/>
    <w:lvl w:ilvl="0" w:tplc="7B18EC0C">
      <w:start w:val="5"/>
      <w:numFmt w:val="lowerRoman"/>
      <w:lvlText w:val="%1."/>
      <w:lvlJc w:val="left"/>
      <w:pPr>
        <w:tabs>
          <w:tab w:val="num" w:pos="2145"/>
        </w:tabs>
        <w:ind w:left="2145" w:hanging="720"/>
      </w:pPr>
      <w:rPr>
        <w:rFonts w:hint="default"/>
      </w:rPr>
    </w:lvl>
    <w:lvl w:ilvl="1" w:tplc="04090019" w:tentative="1">
      <w:start w:val="1"/>
      <w:numFmt w:val="lowerLetter"/>
      <w:lvlText w:val="%2."/>
      <w:lvlJc w:val="left"/>
      <w:pPr>
        <w:tabs>
          <w:tab w:val="num" w:pos="2505"/>
        </w:tabs>
        <w:ind w:left="2505" w:hanging="360"/>
      </w:pPr>
    </w:lvl>
    <w:lvl w:ilvl="2" w:tplc="0409001B" w:tentative="1">
      <w:start w:val="1"/>
      <w:numFmt w:val="lowerRoman"/>
      <w:lvlText w:val="%3."/>
      <w:lvlJc w:val="right"/>
      <w:pPr>
        <w:tabs>
          <w:tab w:val="num" w:pos="3225"/>
        </w:tabs>
        <w:ind w:left="3225" w:hanging="180"/>
      </w:pPr>
    </w:lvl>
    <w:lvl w:ilvl="3" w:tplc="0409000F" w:tentative="1">
      <w:start w:val="1"/>
      <w:numFmt w:val="decimal"/>
      <w:lvlText w:val="%4."/>
      <w:lvlJc w:val="left"/>
      <w:pPr>
        <w:tabs>
          <w:tab w:val="num" w:pos="3945"/>
        </w:tabs>
        <w:ind w:left="3945" w:hanging="360"/>
      </w:pPr>
    </w:lvl>
    <w:lvl w:ilvl="4" w:tplc="04090019" w:tentative="1">
      <w:start w:val="1"/>
      <w:numFmt w:val="lowerLetter"/>
      <w:lvlText w:val="%5."/>
      <w:lvlJc w:val="left"/>
      <w:pPr>
        <w:tabs>
          <w:tab w:val="num" w:pos="4665"/>
        </w:tabs>
        <w:ind w:left="4665" w:hanging="360"/>
      </w:pPr>
    </w:lvl>
    <w:lvl w:ilvl="5" w:tplc="0409001B" w:tentative="1">
      <w:start w:val="1"/>
      <w:numFmt w:val="lowerRoman"/>
      <w:lvlText w:val="%6."/>
      <w:lvlJc w:val="right"/>
      <w:pPr>
        <w:tabs>
          <w:tab w:val="num" w:pos="5385"/>
        </w:tabs>
        <w:ind w:left="5385" w:hanging="180"/>
      </w:pPr>
    </w:lvl>
    <w:lvl w:ilvl="6" w:tplc="0409000F" w:tentative="1">
      <w:start w:val="1"/>
      <w:numFmt w:val="decimal"/>
      <w:lvlText w:val="%7."/>
      <w:lvlJc w:val="left"/>
      <w:pPr>
        <w:tabs>
          <w:tab w:val="num" w:pos="6105"/>
        </w:tabs>
        <w:ind w:left="6105" w:hanging="360"/>
      </w:pPr>
    </w:lvl>
    <w:lvl w:ilvl="7" w:tplc="04090019" w:tentative="1">
      <w:start w:val="1"/>
      <w:numFmt w:val="lowerLetter"/>
      <w:lvlText w:val="%8."/>
      <w:lvlJc w:val="left"/>
      <w:pPr>
        <w:tabs>
          <w:tab w:val="num" w:pos="6825"/>
        </w:tabs>
        <w:ind w:left="6825" w:hanging="360"/>
      </w:pPr>
    </w:lvl>
    <w:lvl w:ilvl="8" w:tplc="0409001B" w:tentative="1">
      <w:start w:val="1"/>
      <w:numFmt w:val="lowerRoman"/>
      <w:lvlText w:val="%9."/>
      <w:lvlJc w:val="right"/>
      <w:pPr>
        <w:tabs>
          <w:tab w:val="num" w:pos="7545"/>
        </w:tabs>
        <w:ind w:left="7545" w:hanging="180"/>
      </w:pPr>
    </w:lvl>
  </w:abstractNum>
  <w:abstractNum w:abstractNumId="1">
    <w:nsid w:val="0FD20D7C"/>
    <w:multiLevelType w:val="singleLevel"/>
    <w:tmpl w:val="01625F5A"/>
    <w:lvl w:ilvl="0">
      <w:start w:val="1"/>
      <w:numFmt w:val="decimal"/>
      <w:lvlText w:val="(%1)"/>
      <w:lvlJc w:val="left"/>
      <w:pPr>
        <w:tabs>
          <w:tab w:val="num" w:pos="1440"/>
        </w:tabs>
        <w:ind w:left="1440" w:hanging="720"/>
      </w:pPr>
      <w:rPr>
        <w:rFonts w:hint="default"/>
      </w:rPr>
    </w:lvl>
  </w:abstractNum>
  <w:abstractNum w:abstractNumId="2">
    <w:nsid w:val="104C5763"/>
    <w:multiLevelType w:val="hybridMultilevel"/>
    <w:tmpl w:val="6310E39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529044D"/>
    <w:multiLevelType w:val="hybridMultilevel"/>
    <w:tmpl w:val="51745F3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59C2795"/>
    <w:multiLevelType w:val="hybridMultilevel"/>
    <w:tmpl w:val="9454C55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77D4A21"/>
    <w:multiLevelType w:val="hybridMultilevel"/>
    <w:tmpl w:val="19425EB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8C73AF6"/>
    <w:multiLevelType w:val="hybridMultilevel"/>
    <w:tmpl w:val="A5448AEA"/>
    <w:lvl w:ilvl="0" w:tplc="08090005">
      <w:start w:val="1"/>
      <w:numFmt w:val="bullet"/>
      <w:lvlText w:val=""/>
      <w:lvlJc w:val="left"/>
      <w:pPr>
        <w:tabs>
          <w:tab w:val="num" w:pos="720"/>
        </w:tabs>
        <w:ind w:left="720" w:hanging="360"/>
      </w:pPr>
      <w:rPr>
        <w:rFonts w:ascii="Wingdings" w:hAnsi="Wingding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6927165"/>
    <w:multiLevelType w:val="singleLevel"/>
    <w:tmpl w:val="B7CA49E4"/>
    <w:lvl w:ilvl="0">
      <w:start w:val="1"/>
      <w:numFmt w:val="lowerLetter"/>
      <w:lvlText w:val="%1."/>
      <w:lvlJc w:val="left"/>
      <w:pPr>
        <w:tabs>
          <w:tab w:val="num" w:pos="720"/>
        </w:tabs>
        <w:ind w:left="720" w:hanging="360"/>
      </w:pPr>
      <w:rPr>
        <w:b w:val="0"/>
        <w:i w:val="0"/>
      </w:rPr>
    </w:lvl>
  </w:abstractNum>
  <w:abstractNum w:abstractNumId="8">
    <w:nsid w:val="2A33243B"/>
    <w:multiLevelType w:val="hybridMultilevel"/>
    <w:tmpl w:val="695A1F08"/>
    <w:lvl w:ilvl="0" w:tplc="A76454E6">
      <w:start w:val="5"/>
      <w:numFmt w:val="decimal"/>
      <w:lvlText w:val="%1."/>
      <w:lvlJc w:val="left"/>
      <w:pPr>
        <w:tabs>
          <w:tab w:val="num" w:pos="764"/>
        </w:tabs>
        <w:ind w:left="764" w:hanging="480"/>
      </w:pPr>
      <w:rPr>
        <w:rFonts w:hint="default"/>
      </w:rPr>
    </w:lvl>
    <w:lvl w:ilvl="1" w:tplc="08090005">
      <w:start w:val="1"/>
      <w:numFmt w:val="bullet"/>
      <w:lvlText w:val=""/>
      <w:lvlJc w:val="left"/>
      <w:pPr>
        <w:tabs>
          <w:tab w:val="num" w:pos="1364"/>
        </w:tabs>
        <w:ind w:left="1364" w:hanging="360"/>
      </w:pPr>
      <w:rPr>
        <w:rFonts w:ascii="Wingdings" w:hAnsi="Wingdings" w:hint="default"/>
      </w:r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9">
    <w:nsid w:val="2DE14C95"/>
    <w:multiLevelType w:val="singleLevel"/>
    <w:tmpl w:val="B7CA49E4"/>
    <w:lvl w:ilvl="0">
      <w:start w:val="1"/>
      <w:numFmt w:val="lowerLetter"/>
      <w:lvlText w:val="%1."/>
      <w:lvlJc w:val="left"/>
      <w:pPr>
        <w:tabs>
          <w:tab w:val="num" w:pos="720"/>
        </w:tabs>
        <w:ind w:left="720" w:hanging="360"/>
      </w:pPr>
      <w:rPr>
        <w:b w:val="0"/>
        <w:i w:val="0"/>
      </w:rPr>
    </w:lvl>
  </w:abstractNum>
  <w:abstractNum w:abstractNumId="10">
    <w:nsid w:val="34B83B9A"/>
    <w:multiLevelType w:val="singleLevel"/>
    <w:tmpl w:val="01625F5A"/>
    <w:lvl w:ilvl="0">
      <w:start w:val="1"/>
      <w:numFmt w:val="decimal"/>
      <w:lvlText w:val="(%1)"/>
      <w:lvlJc w:val="left"/>
      <w:pPr>
        <w:tabs>
          <w:tab w:val="num" w:pos="1440"/>
        </w:tabs>
        <w:ind w:left="1440" w:hanging="720"/>
      </w:pPr>
      <w:rPr>
        <w:rFonts w:hint="default"/>
      </w:rPr>
    </w:lvl>
  </w:abstractNum>
  <w:abstractNum w:abstractNumId="11">
    <w:nsid w:val="363C5450"/>
    <w:multiLevelType w:val="singleLevel"/>
    <w:tmpl w:val="B7CA49E4"/>
    <w:lvl w:ilvl="0">
      <w:start w:val="1"/>
      <w:numFmt w:val="lowerLetter"/>
      <w:lvlText w:val="%1."/>
      <w:lvlJc w:val="left"/>
      <w:pPr>
        <w:tabs>
          <w:tab w:val="num" w:pos="720"/>
        </w:tabs>
        <w:ind w:left="720" w:hanging="360"/>
      </w:pPr>
      <w:rPr>
        <w:b w:val="0"/>
        <w:i w:val="0"/>
      </w:rPr>
    </w:lvl>
  </w:abstractNum>
  <w:abstractNum w:abstractNumId="12">
    <w:nsid w:val="44EB32E7"/>
    <w:multiLevelType w:val="singleLevel"/>
    <w:tmpl w:val="01625F5A"/>
    <w:lvl w:ilvl="0">
      <w:start w:val="1"/>
      <w:numFmt w:val="decimal"/>
      <w:lvlText w:val="(%1)"/>
      <w:lvlJc w:val="left"/>
      <w:pPr>
        <w:tabs>
          <w:tab w:val="num" w:pos="1440"/>
        </w:tabs>
        <w:ind w:left="1440" w:hanging="720"/>
      </w:pPr>
      <w:rPr>
        <w:rFonts w:hint="default"/>
      </w:rPr>
    </w:lvl>
  </w:abstractNum>
  <w:abstractNum w:abstractNumId="13">
    <w:nsid w:val="48D27091"/>
    <w:multiLevelType w:val="singleLevel"/>
    <w:tmpl w:val="0809000F"/>
    <w:lvl w:ilvl="0">
      <w:start w:val="1"/>
      <w:numFmt w:val="decimal"/>
      <w:lvlText w:val="%1."/>
      <w:lvlJc w:val="left"/>
      <w:pPr>
        <w:tabs>
          <w:tab w:val="num" w:pos="720"/>
        </w:tabs>
        <w:ind w:left="720" w:hanging="360"/>
      </w:pPr>
    </w:lvl>
  </w:abstractNum>
  <w:abstractNum w:abstractNumId="14">
    <w:nsid w:val="494814FD"/>
    <w:multiLevelType w:val="hybridMultilevel"/>
    <w:tmpl w:val="A2B0C9D6"/>
    <w:lvl w:ilvl="0" w:tplc="04090019">
      <w:start w:val="1"/>
      <w:numFmt w:val="lowerLetter"/>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E222228"/>
    <w:multiLevelType w:val="hybridMultilevel"/>
    <w:tmpl w:val="2F3C65D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7A631AB"/>
    <w:multiLevelType w:val="hybridMultilevel"/>
    <w:tmpl w:val="4306B1B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F726CC7"/>
    <w:multiLevelType w:val="hybridMultilevel"/>
    <w:tmpl w:val="AE56924E"/>
    <w:lvl w:ilvl="0" w:tplc="08090005">
      <w:start w:val="1"/>
      <w:numFmt w:val="bullet"/>
      <w:lvlText w:val=""/>
      <w:lvlJc w:val="left"/>
      <w:pPr>
        <w:tabs>
          <w:tab w:val="num" w:pos="1146"/>
        </w:tabs>
        <w:ind w:left="1146" w:hanging="360"/>
      </w:pPr>
      <w:rPr>
        <w:rFonts w:ascii="Wingdings" w:hAnsi="Wingdings"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18">
    <w:nsid w:val="66355074"/>
    <w:multiLevelType w:val="singleLevel"/>
    <w:tmpl w:val="B7CA49E4"/>
    <w:lvl w:ilvl="0">
      <w:start w:val="1"/>
      <w:numFmt w:val="lowerLetter"/>
      <w:lvlText w:val="%1."/>
      <w:lvlJc w:val="left"/>
      <w:pPr>
        <w:tabs>
          <w:tab w:val="num" w:pos="720"/>
        </w:tabs>
        <w:ind w:left="720" w:hanging="360"/>
      </w:pPr>
      <w:rPr>
        <w:b w:val="0"/>
        <w:i w:val="0"/>
      </w:rPr>
    </w:lvl>
  </w:abstractNum>
  <w:abstractNum w:abstractNumId="19">
    <w:nsid w:val="66B907C1"/>
    <w:multiLevelType w:val="hybridMultilevel"/>
    <w:tmpl w:val="6CD0CFC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900719A"/>
    <w:multiLevelType w:val="hybridMultilevel"/>
    <w:tmpl w:val="6F80F86C"/>
    <w:lvl w:ilvl="0" w:tplc="5A38A2BC">
      <w:start w:val="2"/>
      <w:numFmt w:val="decimal"/>
      <w:lvlText w:val="%1."/>
      <w:lvlJc w:val="left"/>
      <w:pPr>
        <w:tabs>
          <w:tab w:val="num" w:pos="704"/>
        </w:tabs>
        <w:ind w:left="704" w:hanging="360"/>
      </w:pPr>
      <w:rPr>
        <w:rFonts w:hint="default"/>
        <w:u w:val="none"/>
      </w:rPr>
    </w:lvl>
    <w:lvl w:ilvl="1" w:tplc="08090019" w:tentative="1">
      <w:start w:val="1"/>
      <w:numFmt w:val="lowerLetter"/>
      <w:lvlText w:val="%2."/>
      <w:lvlJc w:val="left"/>
      <w:pPr>
        <w:tabs>
          <w:tab w:val="num" w:pos="1424"/>
        </w:tabs>
        <w:ind w:left="1424" w:hanging="360"/>
      </w:pPr>
    </w:lvl>
    <w:lvl w:ilvl="2" w:tplc="0809001B" w:tentative="1">
      <w:start w:val="1"/>
      <w:numFmt w:val="lowerRoman"/>
      <w:lvlText w:val="%3."/>
      <w:lvlJc w:val="right"/>
      <w:pPr>
        <w:tabs>
          <w:tab w:val="num" w:pos="2144"/>
        </w:tabs>
        <w:ind w:left="2144" w:hanging="180"/>
      </w:pPr>
    </w:lvl>
    <w:lvl w:ilvl="3" w:tplc="0809000F" w:tentative="1">
      <w:start w:val="1"/>
      <w:numFmt w:val="decimal"/>
      <w:lvlText w:val="%4."/>
      <w:lvlJc w:val="left"/>
      <w:pPr>
        <w:tabs>
          <w:tab w:val="num" w:pos="2864"/>
        </w:tabs>
        <w:ind w:left="2864" w:hanging="360"/>
      </w:pPr>
    </w:lvl>
    <w:lvl w:ilvl="4" w:tplc="08090019" w:tentative="1">
      <w:start w:val="1"/>
      <w:numFmt w:val="lowerLetter"/>
      <w:lvlText w:val="%5."/>
      <w:lvlJc w:val="left"/>
      <w:pPr>
        <w:tabs>
          <w:tab w:val="num" w:pos="3584"/>
        </w:tabs>
        <w:ind w:left="3584" w:hanging="360"/>
      </w:pPr>
    </w:lvl>
    <w:lvl w:ilvl="5" w:tplc="0809001B" w:tentative="1">
      <w:start w:val="1"/>
      <w:numFmt w:val="lowerRoman"/>
      <w:lvlText w:val="%6."/>
      <w:lvlJc w:val="right"/>
      <w:pPr>
        <w:tabs>
          <w:tab w:val="num" w:pos="4304"/>
        </w:tabs>
        <w:ind w:left="4304" w:hanging="180"/>
      </w:pPr>
    </w:lvl>
    <w:lvl w:ilvl="6" w:tplc="0809000F" w:tentative="1">
      <w:start w:val="1"/>
      <w:numFmt w:val="decimal"/>
      <w:lvlText w:val="%7."/>
      <w:lvlJc w:val="left"/>
      <w:pPr>
        <w:tabs>
          <w:tab w:val="num" w:pos="5024"/>
        </w:tabs>
        <w:ind w:left="5024" w:hanging="360"/>
      </w:pPr>
    </w:lvl>
    <w:lvl w:ilvl="7" w:tplc="08090019" w:tentative="1">
      <w:start w:val="1"/>
      <w:numFmt w:val="lowerLetter"/>
      <w:lvlText w:val="%8."/>
      <w:lvlJc w:val="left"/>
      <w:pPr>
        <w:tabs>
          <w:tab w:val="num" w:pos="5744"/>
        </w:tabs>
        <w:ind w:left="5744" w:hanging="360"/>
      </w:pPr>
    </w:lvl>
    <w:lvl w:ilvl="8" w:tplc="0809001B" w:tentative="1">
      <w:start w:val="1"/>
      <w:numFmt w:val="lowerRoman"/>
      <w:lvlText w:val="%9."/>
      <w:lvlJc w:val="right"/>
      <w:pPr>
        <w:tabs>
          <w:tab w:val="num" w:pos="6464"/>
        </w:tabs>
        <w:ind w:left="6464" w:hanging="180"/>
      </w:pPr>
    </w:lvl>
  </w:abstractNum>
  <w:abstractNum w:abstractNumId="21">
    <w:nsid w:val="7B8153B9"/>
    <w:multiLevelType w:val="multilevel"/>
    <w:tmpl w:val="63A2CDE2"/>
    <w:lvl w:ilvl="0">
      <w:start w:val="1"/>
      <w:numFmt w:val="decimal"/>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start w:val="2"/>
      <w:numFmt w:val="lowerLetter"/>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2">
    <w:nsid w:val="7D9D48E7"/>
    <w:multiLevelType w:val="hybridMultilevel"/>
    <w:tmpl w:val="542A2350"/>
    <w:lvl w:ilvl="0" w:tplc="33349E62">
      <w:start w:val="1"/>
      <w:numFmt w:val="lowerRoman"/>
      <w:lvlText w:val="%1."/>
      <w:lvlJc w:val="left"/>
      <w:pPr>
        <w:tabs>
          <w:tab w:val="num" w:pos="1440"/>
        </w:tabs>
        <w:ind w:left="1440" w:hanging="720"/>
      </w:pPr>
      <w:rPr>
        <w:rFonts w:hint="default"/>
      </w:rPr>
    </w:lvl>
    <w:lvl w:ilvl="1" w:tplc="0AB2CAF4">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7DBD0079"/>
    <w:multiLevelType w:val="singleLevel"/>
    <w:tmpl w:val="B7CA49E4"/>
    <w:lvl w:ilvl="0">
      <w:start w:val="1"/>
      <w:numFmt w:val="lowerLetter"/>
      <w:lvlText w:val="%1."/>
      <w:lvlJc w:val="left"/>
      <w:pPr>
        <w:tabs>
          <w:tab w:val="num" w:pos="720"/>
        </w:tabs>
        <w:ind w:left="720" w:hanging="360"/>
      </w:pPr>
      <w:rPr>
        <w:b w:val="0"/>
        <w:i w:val="0"/>
      </w:rPr>
    </w:lvl>
  </w:abstractNum>
  <w:num w:numId="1">
    <w:abstractNumId w:val="13"/>
  </w:num>
  <w:num w:numId="2">
    <w:abstractNumId w:val="11"/>
  </w:num>
  <w:num w:numId="3">
    <w:abstractNumId w:val="18"/>
  </w:num>
  <w:num w:numId="4">
    <w:abstractNumId w:val="10"/>
  </w:num>
  <w:num w:numId="5">
    <w:abstractNumId w:val="22"/>
  </w:num>
  <w:num w:numId="6">
    <w:abstractNumId w:val="0"/>
  </w:num>
  <w:num w:numId="7">
    <w:abstractNumId w:val="12"/>
  </w:num>
  <w:num w:numId="8">
    <w:abstractNumId w:val="1"/>
  </w:num>
  <w:num w:numId="9">
    <w:abstractNumId w:val="23"/>
  </w:num>
  <w:num w:numId="10">
    <w:abstractNumId w:val="21"/>
  </w:num>
  <w:num w:numId="11">
    <w:abstractNumId w:val="9"/>
  </w:num>
  <w:num w:numId="12">
    <w:abstractNumId w:val="7"/>
  </w:num>
  <w:num w:numId="13">
    <w:abstractNumId w:val="14"/>
  </w:num>
  <w:num w:numId="14">
    <w:abstractNumId w:val="4"/>
  </w:num>
  <w:num w:numId="15">
    <w:abstractNumId w:val="6"/>
  </w:num>
  <w:num w:numId="16">
    <w:abstractNumId w:val="3"/>
  </w:num>
  <w:num w:numId="17">
    <w:abstractNumId w:val="20"/>
  </w:num>
  <w:num w:numId="18">
    <w:abstractNumId w:val="19"/>
  </w:num>
  <w:num w:numId="19">
    <w:abstractNumId w:val="8"/>
  </w:num>
  <w:num w:numId="20">
    <w:abstractNumId w:val="5"/>
  </w:num>
  <w:num w:numId="21">
    <w:abstractNumId w:val="17"/>
  </w:num>
  <w:num w:numId="22">
    <w:abstractNumId w:val="16"/>
  </w:num>
  <w:num w:numId="23">
    <w:abstractNumId w:val="2"/>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954"/>
    <w:rsid w:val="00044767"/>
    <w:rsid w:val="001B2954"/>
    <w:rsid w:val="001C0F5D"/>
    <w:rsid w:val="00325FA5"/>
    <w:rsid w:val="00466445"/>
    <w:rsid w:val="004D0361"/>
    <w:rsid w:val="00512D36"/>
    <w:rsid w:val="005D493C"/>
    <w:rsid w:val="005E326E"/>
    <w:rsid w:val="005E7F8D"/>
    <w:rsid w:val="007270BC"/>
    <w:rsid w:val="00792703"/>
    <w:rsid w:val="00813E15"/>
    <w:rsid w:val="00874F88"/>
    <w:rsid w:val="008E118A"/>
    <w:rsid w:val="009320B9"/>
    <w:rsid w:val="00937738"/>
    <w:rsid w:val="009E297E"/>
    <w:rsid w:val="00A671CC"/>
    <w:rsid w:val="00AE19E3"/>
    <w:rsid w:val="00B426E8"/>
    <w:rsid w:val="00B8258A"/>
    <w:rsid w:val="00D6563C"/>
    <w:rsid w:val="00F238E1"/>
    <w:rsid w:val="00FC61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PlaceName"/>
  <w:shapeDefaults>
    <o:shapedefaults v:ext="edit" spidmax="14337"/>
    <o:shapelayout v:ext="edit">
      <o:idmap v:ext="edit" data="1"/>
    </o:shapelayout>
  </w:shapeDefaults>
  <w:decimalSymbol w:val="."/>
  <w:listSeparator w:val=","/>
  <w14:docId w14:val="2330C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44767"/>
    <w:pPr>
      <w:keepNext/>
      <w:outlineLvl w:val="0"/>
    </w:pPr>
    <w:rPr>
      <w:rFonts w:ascii="ITC Legacy Serif Book" w:eastAsia="Times New Roman" w:hAnsi="ITC Legacy Serif Book" w:cs="Times New Roman"/>
      <w:szCs w:val="20"/>
    </w:rPr>
  </w:style>
  <w:style w:type="paragraph" w:styleId="Heading2">
    <w:name w:val="heading 2"/>
    <w:basedOn w:val="Normal"/>
    <w:next w:val="Normal"/>
    <w:link w:val="Heading2Char"/>
    <w:qFormat/>
    <w:rsid w:val="00044767"/>
    <w:pPr>
      <w:keepNext/>
      <w:outlineLvl w:val="1"/>
    </w:pPr>
    <w:rPr>
      <w:rFonts w:ascii="GillSans" w:eastAsia="Times New Roman" w:hAnsi="GillSans" w:cs="Times New Roman"/>
      <w:b/>
      <w:szCs w:val="20"/>
      <w:u w:val="single"/>
    </w:rPr>
  </w:style>
  <w:style w:type="paragraph" w:styleId="Heading4">
    <w:name w:val="heading 4"/>
    <w:basedOn w:val="Normal"/>
    <w:next w:val="Normal"/>
    <w:link w:val="Heading4Char"/>
    <w:qFormat/>
    <w:rsid w:val="00044767"/>
    <w:pPr>
      <w:keepNext/>
      <w:jc w:val="center"/>
      <w:outlineLvl w:val="3"/>
    </w:pPr>
    <w:rPr>
      <w:rFonts w:ascii="GillSans" w:eastAsia="Times New Roman" w:hAnsi="GillSans" w:cs="Times New Roman"/>
      <w:bCs/>
      <w:cap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2954"/>
    <w:pPr>
      <w:tabs>
        <w:tab w:val="center" w:pos="4320"/>
        <w:tab w:val="right" w:pos="8640"/>
      </w:tabs>
    </w:pPr>
  </w:style>
  <w:style w:type="character" w:customStyle="1" w:styleId="HeaderChar">
    <w:name w:val="Header Char"/>
    <w:basedOn w:val="DefaultParagraphFont"/>
    <w:link w:val="Header"/>
    <w:uiPriority w:val="99"/>
    <w:rsid w:val="001B2954"/>
  </w:style>
  <w:style w:type="paragraph" w:styleId="Footer">
    <w:name w:val="footer"/>
    <w:basedOn w:val="Normal"/>
    <w:link w:val="FooterChar"/>
    <w:uiPriority w:val="99"/>
    <w:unhideWhenUsed/>
    <w:rsid w:val="001B2954"/>
    <w:pPr>
      <w:tabs>
        <w:tab w:val="center" w:pos="4320"/>
        <w:tab w:val="right" w:pos="8640"/>
      </w:tabs>
    </w:pPr>
  </w:style>
  <w:style w:type="character" w:customStyle="1" w:styleId="FooterChar">
    <w:name w:val="Footer Char"/>
    <w:basedOn w:val="DefaultParagraphFont"/>
    <w:link w:val="Footer"/>
    <w:uiPriority w:val="99"/>
    <w:rsid w:val="001B2954"/>
  </w:style>
  <w:style w:type="paragraph" w:styleId="BalloonText">
    <w:name w:val="Balloon Text"/>
    <w:basedOn w:val="Normal"/>
    <w:link w:val="BalloonTextChar"/>
    <w:uiPriority w:val="99"/>
    <w:semiHidden/>
    <w:unhideWhenUsed/>
    <w:rsid w:val="001B29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2954"/>
    <w:rPr>
      <w:rFonts w:ascii="Lucida Grande" w:hAnsi="Lucida Grande" w:cs="Lucida Grande"/>
      <w:sz w:val="18"/>
      <w:szCs w:val="18"/>
    </w:rPr>
  </w:style>
  <w:style w:type="character" w:customStyle="1" w:styleId="Heading1Char">
    <w:name w:val="Heading 1 Char"/>
    <w:basedOn w:val="DefaultParagraphFont"/>
    <w:link w:val="Heading1"/>
    <w:rsid w:val="00044767"/>
    <w:rPr>
      <w:rFonts w:ascii="ITC Legacy Serif Book" w:eastAsia="Times New Roman" w:hAnsi="ITC Legacy Serif Book" w:cs="Times New Roman"/>
      <w:szCs w:val="20"/>
    </w:rPr>
  </w:style>
  <w:style w:type="character" w:customStyle="1" w:styleId="Heading2Char">
    <w:name w:val="Heading 2 Char"/>
    <w:basedOn w:val="DefaultParagraphFont"/>
    <w:link w:val="Heading2"/>
    <w:rsid w:val="00044767"/>
    <w:rPr>
      <w:rFonts w:ascii="GillSans" w:eastAsia="Times New Roman" w:hAnsi="GillSans" w:cs="Times New Roman"/>
      <w:b/>
      <w:szCs w:val="20"/>
      <w:u w:val="single"/>
    </w:rPr>
  </w:style>
  <w:style w:type="character" w:customStyle="1" w:styleId="Heading4Char">
    <w:name w:val="Heading 4 Char"/>
    <w:basedOn w:val="DefaultParagraphFont"/>
    <w:link w:val="Heading4"/>
    <w:rsid w:val="00044767"/>
    <w:rPr>
      <w:rFonts w:ascii="GillSans" w:eastAsia="Times New Roman" w:hAnsi="GillSans" w:cs="Times New Roman"/>
      <w:bCs/>
      <w:caps/>
      <w:sz w:val="28"/>
      <w:szCs w:val="20"/>
    </w:rPr>
  </w:style>
  <w:style w:type="paragraph" w:styleId="ListParagraph">
    <w:name w:val="List Paragraph"/>
    <w:basedOn w:val="Normal"/>
    <w:uiPriority w:val="34"/>
    <w:qFormat/>
    <w:rsid w:val="00044767"/>
    <w:pPr>
      <w:ind w:left="720"/>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44767"/>
    <w:pPr>
      <w:keepNext/>
      <w:outlineLvl w:val="0"/>
    </w:pPr>
    <w:rPr>
      <w:rFonts w:ascii="ITC Legacy Serif Book" w:eastAsia="Times New Roman" w:hAnsi="ITC Legacy Serif Book" w:cs="Times New Roman"/>
      <w:szCs w:val="20"/>
    </w:rPr>
  </w:style>
  <w:style w:type="paragraph" w:styleId="Heading2">
    <w:name w:val="heading 2"/>
    <w:basedOn w:val="Normal"/>
    <w:next w:val="Normal"/>
    <w:link w:val="Heading2Char"/>
    <w:qFormat/>
    <w:rsid w:val="00044767"/>
    <w:pPr>
      <w:keepNext/>
      <w:outlineLvl w:val="1"/>
    </w:pPr>
    <w:rPr>
      <w:rFonts w:ascii="GillSans" w:eastAsia="Times New Roman" w:hAnsi="GillSans" w:cs="Times New Roman"/>
      <w:b/>
      <w:szCs w:val="20"/>
      <w:u w:val="single"/>
    </w:rPr>
  </w:style>
  <w:style w:type="paragraph" w:styleId="Heading4">
    <w:name w:val="heading 4"/>
    <w:basedOn w:val="Normal"/>
    <w:next w:val="Normal"/>
    <w:link w:val="Heading4Char"/>
    <w:qFormat/>
    <w:rsid w:val="00044767"/>
    <w:pPr>
      <w:keepNext/>
      <w:jc w:val="center"/>
      <w:outlineLvl w:val="3"/>
    </w:pPr>
    <w:rPr>
      <w:rFonts w:ascii="GillSans" w:eastAsia="Times New Roman" w:hAnsi="GillSans" w:cs="Times New Roman"/>
      <w:bCs/>
      <w:cap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2954"/>
    <w:pPr>
      <w:tabs>
        <w:tab w:val="center" w:pos="4320"/>
        <w:tab w:val="right" w:pos="8640"/>
      </w:tabs>
    </w:pPr>
  </w:style>
  <w:style w:type="character" w:customStyle="1" w:styleId="HeaderChar">
    <w:name w:val="Header Char"/>
    <w:basedOn w:val="DefaultParagraphFont"/>
    <w:link w:val="Header"/>
    <w:uiPriority w:val="99"/>
    <w:rsid w:val="001B2954"/>
  </w:style>
  <w:style w:type="paragraph" w:styleId="Footer">
    <w:name w:val="footer"/>
    <w:basedOn w:val="Normal"/>
    <w:link w:val="FooterChar"/>
    <w:uiPriority w:val="99"/>
    <w:unhideWhenUsed/>
    <w:rsid w:val="001B2954"/>
    <w:pPr>
      <w:tabs>
        <w:tab w:val="center" w:pos="4320"/>
        <w:tab w:val="right" w:pos="8640"/>
      </w:tabs>
    </w:pPr>
  </w:style>
  <w:style w:type="character" w:customStyle="1" w:styleId="FooterChar">
    <w:name w:val="Footer Char"/>
    <w:basedOn w:val="DefaultParagraphFont"/>
    <w:link w:val="Footer"/>
    <w:uiPriority w:val="99"/>
    <w:rsid w:val="001B2954"/>
  </w:style>
  <w:style w:type="paragraph" w:styleId="BalloonText">
    <w:name w:val="Balloon Text"/>
    <w:basedOn w:val="Normal"/>
    <w:link w:val="BalloonTextChar"/>
    <w:uiPriority w:val="99"/>
    <w:semiHidden/>
    <w:unhideWhenUsed/>
    <w:rsid w:val="001B29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2954"/>
    <w:rPr>
      <w:rFonts w:ascii="Lucida Grande" w:hAnsi="Lucida Grande" w:cs="Lucida Grande"/>
      <w:sz w:val="18"/>
      <w:szCs w:val="18"/>
    </w:rPr>
  </w:style>
  <w:style w:type="character" w:customStyle="1" w:styleId="Heading1Char">
    <w:name w:val="Heading 1 Char"/>
    <w:basedOn w:val="DefaultParagraphFont"/>
    <w:link w:val="Heading1"/>
    <w:rsid w:val="00044767"/>
    <w:rPr>
      <w:rFonts w:ascii="ITC Legacy Serif Book" w:eastAsia="Times New Roman" w:hAnsi="ITC Legacy Serif Book" w:cs="Times New Roman"/>
      <w:szCs w:val="20"/>
    </w:rPr>
  </w:style>
  <w:style w:type="character" w:customStyle="1" w:styleId="Heading2Char">
    <w:name w:val="Heading 2 Char"/>
    <w:basedOn w:val="DefaultParagraphFont"/>
    <w:link w:val="Heading2"/>
    <w:rsid w:val="00044767"/>
    <w:rPr>
      <w:rFonts w:ascii="GillSans" w:eastAsia="Times New Roman" w:hAnsi="GillSans" w:cs="Times New Roman"/>
      <w:b/>
      <w:szCs w:val="20"/>
      <w:u w:val="single"/>
    </w:rPr>
  </w:style>
  <w:style w:type="character" w:customStyle="1" w:styleId="Heading4Char">
    <w:name w:val="Heading 4 Char"/>
    <w:basedOn w:val="DefaultParagraphFont"/>
    <w:link w:val="Heading4"/>
    <w:rsid w:val="00044767"/>
    <w:rPr>
      <w:rFonts w:ascii="GillSans" w:eastAsia="Times New Roman" w:hAnsi="GillSans" w:cs="Times New Roman"/>
      <w:bCs/>
      <w:caps/>
      <w:sz w:val="28"/>
      <w:szCs w:val="20"/>
    </w:rPr>
  </w:style>
  <w:style w:type="paragraph" w:styleId="ListParagraph">
    <w:name w:val="List Paragraph"/>
    <w:basedOn w:val="Normal"/>
    <w:uiPriority w:val="34"/>
    <w:qFormat/>
    <w:rsid w:val="00044767"/>
    <w:pPr>
      <w:ind w:left="72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B8D2A8C868D74089CAEE41A29B3991" ma:contentTypeVersion="0" ma:contentTypeDescription="Create a new document." ma:contentTypeScope="" ma:versionID="84fd5b0976beeafcd0eebc3d09ca786a">
  <xsd:schema xmlns:xsd="http://www.w3.org/2001/XMLSchema" xmlns:xs="http://www.w3.org/2001/XMLSchema" xmlns:p="http://schemas.microsoft.com/office/2006/metadata/properties" targetNamespace="http://schemas.microsoft.com/office/2006/metadata/properties" ma:root="true" ma:fieldsID="35578e7fe34460bbfc4113c5c314f5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C05A12-FF3C-46FB-8B54-DE916D7E4A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DDBA465-C78B-482C-994E-48A6003E7D3F}">
  <ds:schemaRefs>
    <ds:schemaRef ds:uri="http://schemas.microsoft.com/sharepoint/v3/contenttype/forms"/>
  </ds:schemaRefs>
</ds:datastoreItem>
</file>

<file path=customXml/itemProps3.xml><?xml version="1.0" encoding="utf-8"?>
<ds:datastoreItem xmlns:ds="http://schemas.openxmlformats.org/officeDocument/2006/customXml" ds:itemID="{AA954DD7-7794-43A0-833C-ED07368A34D2}">
  <ds:schemaRef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http://schemas.microsoft.com/office/2006/metadata/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1172</Words>
  <Characters>6684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Melanie Bartley</dc:creator>
  <cp:lastModifiedBy>Golda Morgan</cp:lastModifiedBy>
  <cp:revision>2</cp:revision>
  <dcterms:created xsi:type="dcterms:W3CDTF">2021-09-10T09:13:00Z</dcterms:created>
  <dcterms:modified xsi:type="dcterms:W3CDTF">2021-09-10T09:13:00Z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0x010100BCB8D2A8C868D74089CAEE41A29B3991</vt:lpwstr>
  </property>
</Properties>
</file>