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995" w:rsidRPr="00C21995" w:rsidRDefault="00C21995" w:rsidP="00C21995">
      <w:pPr>
        <w:spacing w:after="0" w:line="240" w:lineRule="auto"/>
        <w:jc w:val="center"/>
        <w:rPr>
          <w:rFonts w:ascii="Arial" w:eastAsia="Times New Roman" w:hAnsi="Arial" w:cs="Arial"/>
          <w:b/>
          <w:smallCaps/>
          <w:sz w:val="24"/>
          <w:szCs w:val="24"/>
        </w:rPr>
      </w:pPr>
      <w:r w:rsidRPr="00C21995">
        <w:rPr>
          <w:rFonts w:ascii="Arial" w:eastAsia="Times New Roman" w:hAnsi="Arial" w:cs="Arial"/>
          <w:b/>
          <w:smallCaps/>
          <w:sz w:val="24"/>
          <w:szCs w:val="24"/>
        </w:rPr>
        <w:t>Job Description</w:t>
      </w:r>
    </w:p>
    <w:p w:rsidR="00C21995" w:rsidRPr="00C21995" w:rsidRDefault="00C21995" w:rsidP="00C21995">
      <w:pPr>
        <w:spacing w:after="0" w:line="240" w:lineRule="auto"/>
        <w:jc w:val="both"/>
        <w:rPr>
          <w:rFonts w:ascii="Arial" w:eastAsia="Times New Roman" w:hAnsi="Arial" w:cs="Arial"/>
          <w:sz w:val="24"/>
          <w:szCs w:val="24"/>
        </w:rPr>
      </w:pPr>
    </w:p>
    <w:tbl>
      <w:tblPr>
        <w:tblW w:w="9398" w:type="dxa"/>
        <w:tblLayout w:type="fixed"/>
        <w:tblLook w:val="0000" w:firstRow="0" w:lastRow="0" w:firstColumn="0" w:lastColumn="0" w:noHBand="0" w:noVBand="0"/>
      </w:tblPr>
      <w:tblGrid>
        <w:gridCol w:w="3988"/>
        <w:gridCol w:w="5410"/>
      </w:tblGrid>
      <w:tr w:rsidR="008B121B" w:rsidRPr="00C21995" w:rsidTr="003B687E">
        <w:trPr>
          <w:trHeight w:val="382"/>
        </w:trPr>
        <w:tc>
          <w:tcPr>
            <w:tcW w:w="3988" w:type="dxa"/>
          </w:tcPr>
          <w:p w:rsidR="00C21995" w:rsidRPr="00C21995" w:rsidRDefault="00C21995" w:rsidP="00C21995">
            <w:pPr>
              <w:spacing w:after="0" w:line="240" w:lineRule="auto"/>
              <w:rPr>
                <w:rFonts w:ascii="Arial" w:eastAsia="Times New Roman" w:hAnsi="Arial" w:cs="Arial"/>
                <w:smallCaps/>
                <w:sz w:val="24"/>
                <w:szCs w:val="24"/>
              </w:rPr>
            </w:pPr>
            <w:r w:rsidRPr="00C21995">
              <w:rPr>
                <w:rFonts w:ascii="Arial" w:eastAsia="Times New Roman" w:hAnsi="Arial" w:cs="Arial"/>
                <w:smallCaps/>
                <w:sz w:val="24"/>
                <w:szCs w:val="24"/>
              </w:rPr>
              <w:t>Job title:</w:t>
            </w:r>
          </w:p>
        </w:tc>
        <w:tc>
          <w:tcPr>
            <w:tcW w:w="5410" w:type="dxa"/>
          </w:tcPr>
          <w:p w:rsidR="008B121B" w:rsidRDefault="00F65033" w:rsidP="00C21995">
            <w:pPr>
              <w:keepNext/>
              <w:spacing w:after="0" w:line="240" w:lineRule="auto"/>
              <w:outlineLvl w:val="7"/>
              <w:rPr>
                <w:rFonts w:ascii="Arial" w:eastAsia="Times New Roman" w:hAnsi="Arial" w:cs="Arial"/>
                <w:b/>
                <w:smallCaps/>
                <w:sz w:val="28"/>
                <w:szCs w:val="28"/>
              </w:rPr>
            </w:pPr>
            <w:r>
              <w:rPr>
                <w:rFonts w:ascii="Arial" w:eastAsia="Times New Roman" w:hAnsi="Arial" w:cs="Arial"/>
                <w:b/>
                <w:smallCaps/>
                <w:sz w:val="28"/>
                <w:szCs w:val="28"/>
              </w:rPr>
              <w:t>OPHTHALMIC TECHNICIAN</w:t>
            </w:r>
          </w:p>
          <w:p w:rsidR="008B121B" w:rsidRPr="008B121B" w:rsidRDefault="008B121B" w:rsidP="00C21995">
            <w:pPr>
              <w:keepNext/>
              <w:spacing w:after="0" w:line="240" w:lineRule="auto"/>
              <w:outlineLvl w:val="7"/>
              <w:rPr>
                <w:rFonts w:ascii="Arial" w:eastAsia="Times New Roman" w:hAnsi="Arial" w:cs="Arial"/>
                <w:b/>
                <w:smallCaps/>
                <w:sz w:val="28"/>
                <w:szCs w:val="28"/>
              </w:rPr>
            </w:pPr>
          </w:p>
          <w:p w:rsidR="00C21995" w:rsidRPr="00C21995" w:rsidRDefault="00F65033" w:rsidP="008B121B">
            <w:pPr>
              <w:keepNext/>
              <w:spacing w:after="0" w:line="240" w:lineRule="auto"/>
              <w:outlineLvl w:val="7"/>
              <w:rPr>
                <w:rFonts w:ascii="Arial" w:eastAsia="Times New Roman" w:hAnsi="Arial" w:cs="Arial"/>
                <w:smallCaps/>
                <w:sz w:val="24"/>
                <w:szCs w:val="24"/>
              </w:rPr>
            </w:pPr>
            <w:r>
              <w:rPr>
                <w:rFonts w:ascii="Arial" w:eastAsia="Times New Roman" w:hAnsi="Arial" w:cs="Arial"/>
                <w:b/>
                <w:smallCaps/>
                <w:sz w:val="24"/>
                <w:szCs w:val="24"/>
              </w:rPr>
              <w:t xml:space="preserve">Ophthalmology suite </w:t>
            </w:r>
          </w:p>
        </w:tc>
      </w:tr>
      <w:tr w:rsidR="008B121B" w:rsidRPr="00C21995" w:rsidTr="003B687E">
        <w:trPr>
          <w:trHeight w:val="382"/>
        </w:trPr>
        <w:tc>
          <w:tcPr>
            <w:tcW w:w="3988" w:type="dxa"/>
          </w:tcPr>
          <w:p w:rsidR="00C21995" w:rsidRPr="00C21995" w:rsidRDefault="00C21995" w:rsidP="00C21995">
            <w:pPr>
              <w:spacing w:after="0" w:line="240" w:lineRule="auto"/>
              <w:rPr>
                <w:rFonts w:ascii="Arial" w:eastAsia="Times New Roman" w:hAnsi="Arial" w:cs="Arial"/>
                <w:smallCaps/>
                <w:sz w:val="24"/>
                <w:szCs w:val="24"/>
              </w:rPr>
            </w:pPr>
            <w:r w:rsidRPr="00C21995">
              <w:rPr>
                <w:rFonts w:ascii="Arial" w:eastAsia="Times New Roman" w:hAnsi="Arial" w:cs="Arial"/>
                <w:smallCaps/>
                <w:sz w:val="24"/>
                <w:szCs w:val="24"/>
              </w:rPr>
              <w:t>Accountable To:</w:t>
            </w:r>
          </w:p>
        </w:tc>
        <w:tc>
          <w:tcPr>
            <w:tcW w:w="5410" w:type="dxa"/>
          </w:tcPr>
          <w:p w:rsidR="00C21995" w:rsidRPr="00C21995" w:rsidRDefault="00547FE0" w:rsidP="008E29C5">
            <w:pPr>
              <w:keepNext/>
              <w:spacing w:after="0" w:line="240" w:lineRule="auto"/>
              <w:outlineLvl w:val="0"/>
              <w:rPr>
                <w:rFonts w:ascii="Arial" w:eastAsia="Times New Roman" w:hAnsi="Arial" w:cs="Arial"/>
                <w:sz w:val="24"/>
                <w:szCs w:val="24"/>
              </w:rPr>
            </w:pPr>
            <w:r>
              <w:rPr>
                <w:rFonts w:ascii="Arial" w:eastAsia="Times New Roman" w:hAnsi="Arial" w:cs="Arial"/>
                <w:sz w:val="24"/>
                <w:szCs w:val="24"/>
              </w:rPr>
              <w:t>Director of Operations</w:t>
            </w:r>
          </w:p>
        </w:tc>
      </w:tr>
      <w:tr w:rsidR="008B121B" w:rsidRPr="00C21995" w:rsidTr="003B687E">
        <w:trPr>
          <w:trHeight w:val="382"/>
        </w:trPr>
        <w:tc>
          <w:tcPr>
            <w:tcW w:w="3988" w:type="dxa"/>
          </w:tcPr>
          <w:p w:rsidR="00C21995" w:rsidRPr="00C21995" w:rsidRDefault="00C21995" w:rsidP="00C21995">
            <w:pPr>
              <w:spacing w:after="0" w:line="240" w:lineRule="auto"/>
              <w:rPr>
                <w:rFonts w:ascii="Arial" w:eastAsia="Times New Roman" w:hAnsi="Arial" w:cs="Arial"/>
                <w:smallCaps/>
                <w:sz w:val="24"/>
                <w:szCs w:val="24"/>
              </w:rPr>
            </w:pPr>
            <w:r w:rsidRPr="00C21995">
              <w:rPr>
                <w:rFonts w:ascii="Arial" w:eastAsia="Times New Roman" w:hAnsi="Arial" w:cs="Arial"/>
                <w:smallCaps/>
                <w:sz w:val="24"/>
                <w:szCs w:val="24"/>
              </w:rPr>
              <w:t>Reports To:</w:t>
            </w:r>
          </w:p>
        </w:tc>
        <w:tc>
          <w:tcPr>
            <w:tcW w:w="5410" w:type="dxa"/>
          </w:tcPr>
          <w:p w:rsidR="00C21995" w:rsidRPr="00C21995" w:rsidRDefault="0019757D" w:rsidP="00547FE0">
            <w:pPr>
              <w:keepNext/>
              <w:spacing w:after="0" w:line="240" w:lineRule="auto"/>
              <w:outlineLvl w:val="0"/>
              <w:rPr>
                <w:rFonts w:ascii="Arial" w:eastAsia="Times New Roman" w:hAnsi="Arial" w:cs="Arial"/>
                <w:sz w:val="24"/>
                <w:szCs w:val="24"/>
              </w:rPr>
            </w:pPr>
            <w:r>
              <w:rPr>
                <w:rFonts w:ascii="Arial" w:eastAsia="Times New Roman" w:hAnsi="Arial" w:cs="Arial"/>
                <w:sz w:val="24"/>
                <w:szCs w:val="24"/>
              </w:rPr>
              <w:t xml:space="preserve">Senior Ophthalmology Technician </w:t>
            </w:r>
            <w:r w:rsidR="00547FE0">
              <w:rPr>
                <w:rFonts w:ascii="Arial" w:eastAsia="Times New Roman" w:hAnsi="Arial" w:cs="Arial"/>
                <w:sz w:val="24"/>
                <w:szCs w:val="24"/>
              </w:rPr>
              <w:t xml:space="preserve"> </w:t>
            </w:r>
            <w:r w:rsidR="00C21995" w:rsidRPr="008B121B">
              <w:rPr>
                <w:rFonts w:ascii="Arial" w:eastAsia="Times New Roman" w:hAnsi="Arial" w:cs="Arial"/>
                <w:sz w:val="24"/>
                <w:szCs w:val="24"/>
              </w:rPr>
              <w:t xml:space="preserve"> </w:t>
            </w:r>
          </w:p>
        </w:tc>
      </w:tr>
      <w:tr w:rsidR="008B121B" w:rsidRPr="00C21995" w:rsidTr="003B687E">
        <w:trPr>
          <w:trHeight w:val="196"/>
        </w:trPr>
        <w:tc>
          <w:tcPr>
            <w:tcW w:w="3988" w:type="dxa"/>
          </w:tcPr>
          <w:p w:rsidR="00C21995" w:rsidRPr="00C21995" w:rsidRDefault="00C21995" w:rsidP="00C21995">
            <w:pPr>
              <w:spacing w:after="0" w:line="240" w:lineRule="auto"/>
              <w:rPr>
                <w:rFonts w:ascii="Arial" w:eastAsia="Times New Roman" w:hAnsi="Arial" w:cs="Arial"/>
                <w:smallCaps/>
                <w:sz w:val="24"/>
                <w:szCs w:val="24"/>
              </w:rPr>
            </w:pPr>
            <w:r w:rsidRPr="00C21995">
              <w:rPr>
                <w:rFonts w:ascii="Arial" w:eastAsia="Times New Roman" w:hAnsi="Arial" w:cs="Arial"/>
                <w:smallCaps/>
                <w:sz w:val="24"/>
                <w:szCs w:val="24"/>
              </w:rPr>
              <w:t>Key Working relationships:</w:t>
            </w:r>
          </w:p>
        </w:tc>
        <w:tc>
          <w:tcPr>
            <w:tcW w:w="5410" w:type="dxa"/>
          </w:tcPr>
          <w:p w:rsidR="00C21995" w:rsidRPr="00C21995" w:rsidRDefault="00C21995" w:rsidP="00C21995">
            <w:pPr>
              <w:keepNext/>
              <w:spacing w:after="0" w:line="240" w:lineRule="auto"/>
              <w:outlineLvl w:val="0"/>
              <w:rPr>
                <w:rFonts w:ascii="Arial" w:eastAsia="Times New Roman" w:hAnsi="Arial" w:cs="Arial"/>
                <w:smallCaps/>
                <w:sz w:val="24"/>
                <w:szCs w:val="24"/>
              </w:rPr>
            </w:pPr>
            <w:r w:rsidRPr="00C21995">
              <w:rPr>
                <w:rFonts w:ascii="Arial" w:eastAsia="Times New Roman" w:hAnsi="Arial" w:cs="Arial"/>
                <w:sz w:val="24"/>
                <w:szCs w:val="24"/>
              </w:rPr>
              <w:t>Multi-disciplinary team members</w:t>
            </w:r>
          </w:p>
        </w:tc>
      </w:tr>
      <w:tr w:rsidR="008B121B" w:rsidRPr="00C21995" w:rsidTr="003B687E">
        <w:trPr>
          <w:trHeight w:val="149"/>
        </w:trPr>
        <w:tc>
          <w:tcPr>
            <w:tcW w:w="3988" w:type="dxa"/>
          </w:tcPr>
          <w:p w:rsidR="00C21995" w:rsidRPr="00C21995" w:rsidRDefault="00C21995" w:rsidP="00C21995">
            <w:pPr>
              <w:keepNext/>
              <w:spacing w:after="0" w:line="240" w:lineRule="auto"/>
              <w:outlineLvl w:val="0"/>
              <w:rPr>
                <w:rFonts w:ascii="Arial" w:eastAsia="Times New Roman" w:hAnsi="Arial" w:cs="Arial"/>
                <w:smallCaps/>
                <w:sz w:val="24"/>
                <w:szCs w:val="24"/>
              </w:rPr>
            </w:pPr>
          </w:p>
          <w:p w:rsidR="00C21995" w:rsidRPr="00C21995" w:rsidRDefault="00C21995" w:rsidP="00C21995">
            <w:pPr>
              <w:spacing w:after="0" w:line="240" w:lineRule="auto"/>
              <w:rPr>
                <w:rFonts w:ascii="Arial" w:eastAsia="Times New Roman" w:hAnsi="Arial" w:cs="Arial"/>
                <w:sz w:val="24"/>
                <w:szCs w:val="24"/>
              </w:rPr>
            </w:pPr>
          </w:p>
        </w:tc>
        <w:tc>
          <w:tcPr>
            <w:tcW w:w="5410" w:type="dxa"/>
          </w:tcPr>
          <w:p w:rsidR="00C21995" w:rsidRPr="00C21995" w:rsidRDefault="00C21995" w:rsidP="00C21995">
            <w:pPr>
              <w:keepNext/>
              <w:spacing w:after="0" w:line="240" w:lineRule="auto"/>
              <w:outlineLvl w:val="0"/>
              <w:rPr>
                <w:rFonts w:ascii="Arial" w:eastAsia="Times New Roman" w:hAnsi="Arial" w:cs="Arial"/>
                <w:sz w:val="24"/>
                <w:szCs w:val="24"/>
              </w:rPr>
            </w:pPr>
          </w:p>
        </w:tc>
      </w:tr>
      <w:tr w:rsidR="008B121B" w:rsidRPr="00C21995" w:rsidTr="003B687E">
        <w:trPr>
          <w:trHeight w:val="185"/>
        </w:trPr>
        <w:tc>
          <w:tcPr>
            <w:tcW w:w="3988" w:type="dxa"/>
          </w:tcPr>
          <w:p w:rsidR="00C21995" w:rsidRPr="00C21995" w:rsidRDefault="00C21995" w:rsidP="00C21995">
            <w:pPr>
              <w:keepNext/>
              <w:spacing w:after="0" w:line="240" w:lineRule="auto"/>
              <w:outlineLvl w:val="0"/>
              <w:rPr>
                <w:rFonts w:ascii="Arial" w:eastAsia="Times New Roman" w:hAnsi="Arial" w:cs="Arial"/>
                <w:smallCaps/>
                <w:sz w:val="24"/>
                <w:szCs w:val="24"/>
              </w:rPr>
            </w:pPr>
          </w:p>
        </w:tc>
        <w:tc>
          <w:tcPr>
            <w:tcW w:w="5410" w:type="dxa"/>
          </w:tcPr>
          <w:p w:rsidR="00C21995" w:rsidRPr="00C21995" w:rsidRDefault="00C21995" w:rsidP="00C21995">
            <w:pPr>
              <w:pBdr>
                <w:top w:val="double" w:sz="4" w:space="1" w:color="auto"/>
              </w:pBdr>
              <w:spacing w:after="0" w:line="240" w:lineRule="auto"/>
              <w:jc w:val="both"/>
              <w:rPr>
                <w:rFonts w:ascii="Arial" w:eastAsia="Times New Roman" w:hAnsi="Arial" w:cs="Arial"/>
                <w:sz w:val="24"/>
                <w:szCs w:val="24"/>
              </w:rPr>
            </w:pPr>
          </w:p>
        </w:tc>
      </w:tr>
    </w:tbl>
    <w:p w:rsidR="00C21995" w:rsidRPr="00C21995" w:rsidRDefault="00C21995" w:rsidP="00C21995">
      <w:pPr>
        <w:spacing w:after="0" w:line="240" w:lineRule="auto"/>
        <w:rPr>
          <w:rFonts w:ascii="Arial" w:eastAsia="Times New Roman" w:hAnsi="Arial" w:cs="Arial"/>
          <w:b/>
          <w:sz w:val="24"/>
          <w:szCs w:val="24"/>
        </w:rPr>
      </w:pPr>
      <w:r w:rsidRPr="00C21995">
        <w:rPr>
          <w:rFonts w:ascii="Arial" w:eastAsia="Times New Roman" w:hAnsi="Arial" w:cs="Arial"/>
          <w:b/>
          <w:sz w:val="24"/>
          <w:szCs w:val="24"/>
        </w:rPr>
        <w:t>JOB SUMMARY</w:t>
      </w:r>
    </w:p>
    <w:p w:rsidR="00D54197" w:rsidRDefault="00D54197" w:rsidP="00F65033">
      <w:pPr>
        <w:ind w:right="114"/>
        <w:jc w:val="both"/>
        <w:rPr>
          <w:rFonts w:ascii="Arial" w:hAnsi="Arial"/>
        </w:rPr>
      </w:pPr>
    </w:p>
    <w:p w:rsidR="00F65033" w:rsidRDefault="00F65033" w:rsidP="00F65033">
      <w:pPr>
        <w:ind w:right="114"/>
        <w:jc w:val="both"/>
        <w:rPr>
          <w:rFonts w:ascii="Arial" w:hAnsi="Arial"/>
        </w:rPr>
      </w:pPr>
      <w:r>
        <w:rPr>
          <w:rFonts w:ascii="Arial" w:hAnsi="Arial"/>
        </w:rPr>
        <w:t xml:space="preserve">To work </w:t>
      </w:r>
      <w:r w:rsidR="0019757D">
        <w:rPr>
          <w:rFonts w:ascii="Arial" w:hAnsi="Arial"/>
        </w:rPr>
        <w:t xml:space="preserve"> under the supervision of the Senior Ophthalmology Technician and working closely </w:t>
      </w:r>
      <w:r>
        <w:rPr>
          <w:rFonts w:ascii="Arial" w:hAnsi="Arial"/>
        </w:rPr>
        <w:t>with the a multidisciplinary team to support the day to day provision of patient care under the supervision and / or direction of the consultant clinician, to ensure the individual needs of patients are met, maintaining the patients’ dignity and privacy, acting in the patients’ best interest.</w:t>
      </w:r>
    </w:p>
    <w:p w:rsidR="00F65033" w:rsidRDefault="00F65033" w:rsidP="00F65033">
      <w:pPr>
        <w:tabs>
          <w:tab w:val="center" w:pos="709"/>
        </w:tabs>
        <w:ind w:right="114"/>
        <w:jc w:val="both"/>
        <w:rPr>
          <w:rFonts w:ascii="Arial" w:hAnsi="Arial"/>
        </w:rPr>
      </w:pPr>
      <w:r>
        <w:rPr>
          <w:rFonts w:ascii="Arial" w:hAnsi="Arial"/>
        </w:rPr>
        <w:t>The post holder:</w:t>
      </w:r>
    </w:p>
    <w:p w:rsidR="00F65033" w:rsidRDefault="00F65033" w:rsidP="00F65033">
      <w:pPr>
        <w:numPr>
          <w:ilvl w:val="0"/>
          <w:numId w:val="8"/>
        </w:numPr>
        <w:spacing w:after="0" w:line="240" w:lineRule="auto"/>
        <w:ind w:right="114"/>
        <w:jc w:val="both"/>
        <w:rPr>
          <w:rFonts w:ascii="Arial" w:hAnsi="Arial"/>
        </w:rPr>
      </w:pPr>
      <w:r>
        <w:rPr>
          <w:rFonts w:ascii="Arial" w:hAnsi="Arial"/>
        </w:rPr>
        <w:t>Acts under the supervision of the Consultant and within the boundaries of his/her existing knowledge and skills at all times.</w:t>
      </w:r>
    </w:p>
    <w:p w:rsidR="00F65033" w:rsidRPr="00F65033" w:rsidRDefault="00F65033" w:rsidP="00F65033">
      <w:pPr>
        <w:spacing w:after="0" w:line="240" w:lineRule="auto"/>
        <w:ind w:left="360" w:right="114"/>
        <w:jc w:val="both"/>
        <w:rPr>
          <w:rFonts w:ascii="Arial" w:hAnsi="Arial"/>
        </w:rPr>
      </w:pPr>
    </w:p>
    <w:p w:rsidR="00F65033" w:rsidRDefault="00F65033" w:rsidP="00F65033">
      <w:pPr>
        <w:numPr>
          <w:ilvl w:val="0"/>
          <w:numId w:val="9"/>
        </w:numPr>
        <w:spacing w:after="0" w:line="240" w:lineRule="auto"/>
        <w:ind w:right="114"/>
        <w:jc w:val="both"/>
        <w:rPr>
          <w:rFonts w:ascii="Arial" w:hAnsi="Arial"/>
        </w:rPr>
      </w:pPr>
      <w:r>
        <w:rPr>
          <w:rFonts w:ascii="Arial" w:hAnsi="Arial"/>
        </w:rPr>
        <w:t>Is expected to be economical in the use of resources; s/he will have a responsibility for patient property and valuables.</w:t>
      </w:r>
    </w:p>
    <w:p w:rsidR="00F65033" w:rsidRDefault="00F65033" w:rsidP="00F65033">
      <w:pPr>
        <w:pStyle w:val="ListParagraph"/>
        <w:jc w:val="both"/>
        <w:rPr>
          <w:rFonts w:ascii="Arial" w:hAnsi="Arial"/>
        </w:rPr>
      </w:pPr>
    </w:p>
    <w:p w:rsidR="00F65033" w:rsidRDefault="00F65033" w:rsidP="00F65033">
      <w:pPr>
        <w:numPr>
          <w:ilvl w:val="0"/>
          <w:numId w:val="10"/>
        </w:numPr>
        <w:spacing w:after="0" w:line="240" w:lineRule="auto"/>
        <w:ind w:right="114"/>
        <w:jc w:val="both"/>
        <w:rPr>
          <w:rFonts w:ascii="Arial" w:hAnsi="Arial"/>
        </w:rPr>
      </w:pPr>
      <w:r>
        <w:rPr>
          <w:rFonts w:ascii="Arial" w:hAnsi="Arial"/>
        </w:rPr>
        <w:t>Will demonstrate the knowledge, skills and behaviours stated in the Care Certificate standards.</w:t>
      </w:r>
    </w:p>
    <w:p w:rsidR="00F65033" w:rsidRDefault="00F65033" w:rsidP="00F65033">
      <w:pPr>
        <w:ind w:right="114"/>
        <w:jc w:val="both"/>
        <w:rPr>
          <w:rFonts w:ascii="Arial" w:hAnsi="Arial"/>
        </w:rPr>
      </w:pPr>
    </w:p>
    <w:p w:rsidR="00C21995" w:rsidRPr="00C21995" w:rsidRDefault="00C21995" w:rsidP="00C21995">
      <w:pPr>
        <w:spacing w:after="0" w:line="240" w:lineRule="auto"/>
        <w:rPr>
          <w:rFonts w:ascii="Arial" w:eastAsia="Times New Roman" w:hAnsi="Arial" w:cs="Arial"/>
          <w:sz w:val="24"/>
          <w:szCs w:val="24"/>
        </w:rPr>
      </w:pPr>
    </w:p>
    <w:p w:rsidR="00C21995" w:rsidRDefault="00C21995" w:rsidP="00C21995">
      <w:pPr>
        <w:spacing w:after="0" w:line="240" w:lineRule="auto"/>
        <w:rPr>
          <w:rFonts w:ascii="Arial" w:eastAsia="Times New Roman" w:hAnsi="Arial" w:cs="Arial"/>
          <w:b/>
          <w:sz w:val="24"/>
          <w:szCs w:val="24"/>
        </w:rPr>
      </w:pPr>
      <w:r w:rsidRPr="00C21995">
        <w:rPr>
          <w:rFonts w:ascii="Arial" w:eastAsia="Times New Roman" w:hAnsi="Arial" w:cs="Arial"/>
          <w:b/>
          <w:sz w:val="24"/>
          <w:szCs w:val="24"/>
        </w:rPr>
        <w:t>ROLE AND RESPONSIBILITIES</w:t>
      </w:r>
    </w:p>
    <w:p w:rsidR="008B121B" w:rsidRDefault="008B121B" w:rsidP="00C21995">
      <w:pPr>
        <w:spacing w:after="0" w:line="240" w:lineRule="auto"/>
        <w:rPr>
          <w:rFonts w:ascii="Arial" w:eastAsia="Times New Roman" w:hAnsi="Arial" w:cs="Arial"/>
          <w:b/>
          <w:sz w:val="24"/>
          <w:szCs w:val="24"/>
        </w:rPr>
      </w:pPr>
      <w:r>
        <w:rPr>
          <w:rFonts w:ascii="Arial" w:eastAsia="Times New Roman" w:hAnsi="Arial" w:cs="Arial"/>
          <w:b/>
          <w:sz w:val="24"/>
          <w:szCs w:val="24"/>
        </w:rPr>
        <w:t>CLINICAL</w:t>
      </w:r>
    </w:p>
    <w:p w:rsidR="00D54197" w:rsidRPr="00C21995" w:rsidRDefault="00D54197" w:rsidP="00C21995">
      <w:pPr>
        <w:spacing w:after="0" w:line="240" w:lineRule="auto"/>
        <w:rPr>
          <w:rFonts w:ascii="Arial" w:eastAsia="Times New Roman" w:hAnsi="Arial" w:cs="Arial"/>
          <w:b/>
          <w:sz w:val="24"/>
          <w:szCs w:val="24"/>
        </w:rPr>
      </w:pPr>
    </w:p>
    <w:p w:rsidR="00F65033" w:rsidRDefault="00F65033" w:rsidP="00F65033">
      <w:pPr>
        <w:tabs>
          <w:tab w:val="center" w:pos="709"/>
        </w:tabs>
        <w:ind w:right="114"/>
        <w:jc w:val="both"/>
        <w:rPr>
          <w:rFonts w:ascii="Arial" w:hAnsi="Arial"/>
          <w:b/>
        </w:rPr>
      </w:pPr>
      <w:r>
        <w:rPr>
          <w:rFonts w:ascii="Arial" w:hAnsi="Arial"/>
          <w:b/>
        </w:rPr>
        <w:t>Clinical Skills:</w:t>
      </w:r>
    </w:p>
    <w:p w:rsidR="002D0702" w:rsidRDefault="002D0702" w:rsidP="002D0702">
      <w:pPr>
        <w:numPr>
          <w:ilvl w:val="0"/>
          <w:numId w:val="11"/>
        </w:numPr>
        <w:spacing w:after="0" w:line="240" w:lineRule="auto"/>
        <w:rPr>
          <w:rFonts w:ascii="Arial" w:hAnsi="Arial"/>
        </w:rPr>
      </w:pPr>
      <w:r>
        <w:rPr>
          <w:rFonts w:ascii="Arial" w:hAnsi="Arial"/>
        </w:rPr>
        <w:t xml:space="preserve">Take images using the Ocular Coherence </w:t>
      </w:r>
      <w:proofErr w:type="spellStart"/>
      <w:r>
        <w:rPr>
          <w:rFonts w:ascii="Arial" w:hAnsi="Arial"/>
        </w:rPr>
        <w:t>Tomographer</w:t>
      </w:r>
      <w:proofErr w:type="spellEnd"/>
      <w:r>
        <w:rPr>
          <w:rFonts w:ascii="Arial" w:hAnsi="Arial"/>
        </w:rPr>
        <w:t xml:space="preserve"> (OCT).</w:t>
      </w:r>
    </w:p>
    <w:p w:rsidR="002D0702" w:rsidRDefault="002D0702" w:rsidP="002D0702">
      <w:pPr>
        <w:numPr>
          <w:ilvl w:val="0"/>
          <w:numId w:val="11"/>
        </w:numPr>
        <w:spacing w:after="0" w:line="240" w:lineRule="auto"/>
        <w:rPr>
          <w:rFonts w:ascii="Arial" w:hAnsi="Arial"/>
        </w:rPr>
      </w:pPr>
      <w:proofErr w:type="spellStart"/>
      <w:r>
        <w:rPr>
          <w:rFonts w:ascii="Arial" w:hAnsi="Arial"/>
        </w:rPr>
        <w:t>Pachymetry</w:t>
      </w:r>
      <w:proofErr w:type="spellEnd"/>
      <w:r>
        <w:rPr>
          <w:rFonts w:ascii="Arial" w:hAnsi="Arial"/>
        </w:rPr>
        <w:t xml:space="preserve"> and measuring a patients’ refractive status using an auto refractor.</w:t>
      </w:r>
    </w:p>
    <w:p w:rsidR="002D0702" w:rsidRPr="002D0702" w:rsidRDefault="002D0702" w:rsidP="002D0702">
      <w:pPr>
        <w:numPr>
          <w:ilvl w:val="0"/>
          <w:numId w:val="11"/>
        </w:numPr>
        <w:spacing w:after="0" w:line="240" w:lineRule="auto"/>
        <w:rPr>
          <w:rFonts w:ascii="Arial" w:hAnsi="Arial"/>
        </w:rPr>
      </w:pPr>
      <w:r>
        <w:rPr>
          <w:rFonts w:ascii="Arial" w:hAnsi="Arial"/>
        </w:rPr>
        <w:t>Measure patients’ glasses using the foci meter and using appropriate prescription for the visual field test.</w:t>
      </w:r>
    </w:p>
    <w:p w:rsidR="00F65033" w:rsidRDefault="00F65033" w:rsidP="00F65033">
      <w:pPr>
        <w:numPr>
          <w:ilvl w:val="0"/>
          <w:numId w:val="11"/>
        </w:numPr>
        <w:spacing w:after="0" w:line="240" w:lineRule="auto"/>
        <w:rPr>
          <w:rFonts w:ascii="Arial" w:hAnsi="Arial"/>
        </w:rPr>
      </w:pPr>
      <w:r>
        <w:rPr>
          <w:rFonts w:ascii="Arial" w:hAnsi="Arial"/>
        </w:rPr>
        <w:t>To undertake Visual Field testing.</w:t>
      </w:r>
    </w:p>
    <w:p w:rsidR="0019757D" w:rsidRDefault="0019757D" w:rsidP="00F65033">
      <w:pPr>
        <w:numPr>
          <w:ilvl w:val="0"/>
          <w:numId w:val="11"/>
        </w:numPr>
        <w:spacing w:after="0" w:line="240" w:lineRule="auto"/>
        <w:rPr>
          <w:rFonts w:ascii="Arial" w:hAnsi="Arial"/>
        </w:rPr>
      </w:pPr>
      <w:r>
        <w:rPr>
          <w:rFonts w:ascii="Arial" w:hAnsi="Arial"/>
        </w:rPr>
        <w:t>To undertake Biometry testing.</w:t>
      </w:r>
    </w:p>
    <w:p w:rsidR="00F65033" w:rsidRDefault="00F65033" w:rsidP="00F65033">
      <w:pPr>
        <w:numPr>
          <w:ilvl w:val="0"/>
          <w:numId w:val="11"/>
        </w:numPr>
        <w:spacing w:after="0" w:line="240" w:lineRule="auto"/>
        <w:rPr>
          <w:rFonts w:ascii="Arial" w:hAnsi="Arial"/>
        </w:rPr>
      </w:pPr>
      <w:r>
        <w:rPr>
          <w:rFonts w:ascii="Arial" w:hAnsi="Arial"/>
        </w:rPr>
        <w:t>To assess and record visual acuity of patients.</w:t>
      </w:r>
    </w:p>
    <w:p w:rsidR="002D0702" w:rsidRPr="002D0702" w:rsidRDefault="002D0702" w:rsidP="002D0702">
      <w:pPr>
        <w:numPr>
          <w:ilvl w:val="0"/>
          <w:numId w:val="11"/>
        </w:numPr>
        <w:spacing w:after="0" w:line="240" w:lineRule="auto"/>
        <w:rPr>
          <w:rFonts w:ascii="Arial" w:hAnsi="Arial"/>
        </w:rPr>
      </w:pPr>
      <w:r>
        <w:rPr>
          <w:rFonts w:ascii="Arial" w:hAnsi="Arial"/>
        </w:rPr>
        <w:t>Assist the consultant when patient are undergoing procedures and intra ocular injections on injections list.</w:t>
      </w:r>
    </w:p>
    <w:p w:rsidR="00F65033" w:rsidRDefault="00F65033" w:rsidP="00F65033">
      <w:pPr>
        <w:numPr>
          <w:ilvl w:val="0"/>
          <w:numId w:val="11"/>
        </w:numPr>
        <w:spacing w:after="0" w:line="240" w:lineRule="auto"/>
        <w:rPr>
          <w:rFonts w:ascii="Arial" w:hAnsi="Arial"/>
        </w:rPr>
      </w:pPr>
      <w:r>
        <w:rPr>
          <w:rFonts w:ascii="Arial" w:hAnsi="Arial"/>
        </w:rPr>
        <w:lastRenderedPageBreak/>
        <w:t>To undertake other diagnostic tests as appropriate.</w:t>
      </w:r>
    </w:p>
    <w:p w:rsidR="00F65033" w:rsidRDefault="00F65033" w:rsidP="00F65033">
      <w:pPr>
        <w:numPr>
          <w:ilvl w:val="0"/>
          <w:numId w:val="11"/>
        </w:numPr>
        <w:spacing w:after="0" w:line="240" w:lineRule="auto"/>
        <w:rPr>
          <w:rFonts w:ascii="Arial" w:hAnsi="Arial"/>
        </w:rPr>
      </w:pPr>
      <w:r>
        <w:rPr>
          <w:rFonts w:ascii="Arial" w:hAnsi="Arial"/>
        </w:rPr>
        <w:t>Record test results in the patient medical notes accurately with date, name and signature for every entry, also use the electronic computer record system.</w:t>
      </w:r>
    </w:p>
    <w:p w:rsidR="00F65033" w:rsidRDefault="00F65033" w:rsidP="00F65033">
      <w:pPr>
        <w:numPr>
          <w:ilvl w:val="0"/>
          <w:numId w:val="11"/>
        </w:numPr>
        <w:spacing w:after="0" w:line="240" w:lineRule="auto"/>
        <w:rPr>
          <w:rFonts w:ascii="Arial" w:hAnsi="Arial"/>
        </w:rPr>
      </w:pPr>
      <w:r>
        <w:rPr>
          <w:rFonts w:ascii="Arial" w:hAnsi="Arial"/>
        </w:rPr>
        <w:t>Record accurate measurement or image of the eye within the limitations of the patients’ physical condition and capabilities.</w:t>
      </w:r>
    </w:p>
    <w:p w:rsidR="00F65033" w:rsidRDefault="00F65033" w:rsidP="00F65033">
      <w:pPr>
        <w:numPr>
          <w:ilvl w:val="0"/>
          <w:numId w:val="11"/>
        </w:numPr>
        <w:spacing w:after="0" w:line="240" w:lineRule="auto"/>
        <w:rPr>
          <w:rFonts w:ascii="Arial" w:hAnsi="Arial"/>
        </w:rPr>
      </w:pPr>
      <w:r>
        <w:rPr>
          <w:rFonts w:ascii="Arial" w:hAnsi="Arial"/>
        </w:rPr>
        <w:t xml:space="preserve">Measurement of Intraocular pressure using </w:t>
      </w:r>
      <w:proofErr w:type="spellStart"/>
      <w:r>
        <w:rPr>
          <w:rFonts w:ascii="Arial" w:hAnsi="Arial"/>
        </w:rPr>
        <w:t>icare</w:t>
      </w:r>
      <w:proofErr w:type="spellEnd"/>
      <w:r>
        <w:rPr>
          <w:rFonts w:ascii="Arial" w:hAnsi="Arial"/>
        </w:rPr>
        <w:t>.</w:t>
      </w:r>
    </w:p>
    <w:p w:rsidR="00F65033" w:rsidRPr="009D77EA" w:rsidRDefault="00F65033" w:rsidP="00F65033">
      <w:pPr>
        <w:numPr>
          <w:ilvl w:val="0"/>
          <w:numId w:val="11"/>
        </w:numPr>
        <w:spacing w:after="0" w:line="240" w:lineRule="auto"/>
        <w:rPr>
          <w:rFonts w:ascii="Arial" w:hAnsi="Arial"/>
        </w:rPr>
      </w:pPr>
      <w:bookmarkStart w:id="0" w:name="_GoBack"/>
      <w:bookmarkEnd w:id="0"/>
      <w:r w:rsidRPr="009D77EA">
        <w:rPr>
          <w:rFonts w:ascii="Arial" w:hAnsi="Arial"/>
        </w:rPr>
        <w:t>To undertake medical Ophthalmology Photography.</w:t>
      </w:r>
    </w:p>
    <w:p w:rsidR="002D0702" w:rsidRPr="009D77EA" w:rsidRDefault="002D0702" w:rsidP="002D0702">
      <w:pPr>
        <w:numPr>
          <w:ilvl w:val="0"/>
          <w:numId w:val="11"/>
        </w:numPr>
        <w:spacing w:after="0" w:line="240" w:lineRule="auto"/>
        <w:rPr>
          <w:rFonts w:ascii="Arial" w:hAnsi="Arial"/>
        </w:rPr>
      </w:pPr>
      <w:r w:rsidRPr="009D77EA">
        <w:rPr>
          <w:rFonts w:ascii="Arial" w:hAnsi="Arial"/>
        </w:rPr>
        <w:t>Administration of eye drops following training and the completion of competency based training under supervision of the Consultant</w:t>
      </w:r>
    </w:p>
    <w:p w:rsidR="00F65033" w:rsidRDefault="00F65033" w:rsidP="00F65033">
      <w:pPr>
        <w:numPr>
          <w:ilvl w:val="0"/>
          <w:numId w:val="11"/>
        </w:numPr>
        <w:spacing w:after="0" w:line="240" w:lineRule="auto"/>
        <w:rPr>
          <w:rFonts w:ascii="Arial" w:hAnsi="Arial"/>
        </w:rPr>
      </w:pPr>
      <w:r>
        <w:rPr>
          <w:rFonts w:ascii="Arial" w:hAnsi="Arial"/>
        </w:rPr>
        <w:t>To undertake topography measurements.</w:t>
      </w:r>
    </w:p>
    <w:p w:rsidR="002D0702" w:rsidRPr="002D0702" w:rsidRDefault="002D0702" w:rsidP="002D0702">
      <w:pPr>
        <w:numPr>
          <w:ilvl w:val="0"/>
          <w:numId w:val="11"/>
        </w:numPr>
        <w:spacing w:after="0" w:line="240" w:lineRule="auto"/>
        <w:rPr>
          <w:rFonts w:ascii="Arial" w:hAnsi="Arial"/>
        </w:rPr>
      </w:pPr>
      <w:r>
        <w:rPr>
          <w:rFonts w:ascii="Arial" w:hAnsi="Arial"/>
        </w:rPr>
        <w:t>Be aware of developments in ocular biometry and undergo further training as required by the department.</w:t>
      </w:r>
    </w:p>
    <w:p w:rsidR="00F65033" w:rsidRDefault="00F65033" w:rsidP="00F65033">
      <w:pPr>
        <w:rPr>
          <w:rFonts w:ascii="Arial" w:hAnsi="Arial"/>
        </w:rPr>
      </w:pPr>
    </w:p>
    <w:p w:rsidR="00F65033" w:rsidRDefault="00F65033" w:rsidP="00D54197">
      <w:pPr>
        <w:rPr>
          <w:rFonts w:ascii="Arial" w:hAnsi="Arial"/>
          <w:b/>
        </w:rPr>
      </w:pPr>
      <w:r>
        <w:rPr>
          <w:rFonts w:ascii="Arial" w:hAnsi="Arial"/>
          <w:b/>
        </w:rPr>
        <w:t>General Duties:</w:t>
      </w:r>
    </w:p>
    <w:p w:rsidR="00F65033" w:rsidRDefault="00F65033" w:rsidP="00F65033">
      <w:pPr>
        <w:numPr>
          <w:ilvl w:val="0"/>
          <w:numId w:val="11"/>
        </w:numPr>
        <w:spacing w:after="0" w:line="240" w:lineRule="auto"/>
        <w:rPr>
          <w:rFonts w:ascii="Arial" w:hAnsi="Arial"/>
        </w:rPr>
      </w:pPr>
      <w:r>
        <w:rPr>
          <w:rFonts w:ascii="Arial" w:hAnsi="Arial"/>
        </w:rPr>
        <w:t>Undertake basic clerical and housekeeping duties as directed by the department manager</w:t>
      </w:r>
      <w:r w:rsidR="00D54197">
        <w:rPr>
          <w:rFonts w:ascii="Arial" w:hAnsi="Arial"/>
        </w:rPr>
        <w:t>.</w:t>
      </w:r>
    </w:p>
    <w:p w:rsidR="00F65033" w:rsidRDefault="00F65033" w:rsidP="00F65033">
      <w:pPr>
        <w:numPr>
          <w:ilvl w:val="0"/>
          <w:numId w:val="11"/>
        </w:numPr>
        <w:spacing w:after="0" w:line="240" w:lineRule="auto"/>
        <w:rPr>
          <w:rFonts w:ascii="Arial" w:hAnsi="Arial"/>
        </w:rPr>
      </w:pPr>
      <w:r>
        <w:rPr>
          <w:rFonts w:ascii="Arial" w:hAnsi="Arial"/>
        </w:rPr>
        <w:t xml:space="preserve">Be responsible for reporting any faults relating to the equipment within the Ophthalmology </w:t>
      </w:r>
      <w:r w:rsidR="00D54197">
        <w:rPr>
          <w:rFonts w:ascii="Arial" w:hAnsi="Arial"/>
        </w:rPr>
        <w:t>Suite</w:t>
      </w:r>
      <w:r>
        <w:rPr>
          <w:rFonts w:ascii="Arial" w:hAnsi="Arial"/>
        </w:rPr>
        <w:t xml:space="preserve"> directly to Medical Engineering and the</w:t>
      </w:r>
    </w:p>
    <w:p w:rsidR="00F65033" w:rsidRDefault="0019757D" w:rsidP="00D54197">
      <w:pPr>
        <w:spacing w:after="0"/>
        <w:ind w:left="720"/>
        <w:rPr>
          <w:rFonts w:ascii="Arial" w:hAnsi="Arial"/>
        </w:rPr>
      </w:pPr>
      <w:r>
        <w:rPr>
          <w:rFonts w:ascii="Arial" w:hAnsi="Arial"/>
        </w:rPr>
        <w:t>Senior Ophthalmic Technician</w:t>
      </w:r>
      <w:r w:rsidR="005A3ACA">
        <w:rPr>
          <w:rFonts w:ascii="Arial" w:hAnsi="Arial"/>
        </w:rPr>
        <w:t>,</w:t>
      </w:r>
      <w:r w:rsidR="00F65033">
        <w:rPr>
          <w:rFonts w:ascii="Arial" w:hAnsi="Arial"/>
        </w:rPr>
        <w:t xml:space="preserve"> </w:t>
      </w:r>
      <w:r w:rsidR="005A3ACA">
        <w:rPr>
          <w:rFonts w:ascii="Arial" w:hAnsi="Arial"/>
        </w:rPr>
        <w:t>ad</w:t>
      </w:r>
      <w:r w:rsidR="00F65033">
        <w:rPr>
          <w:rFonts w:ascii="Arial" w:hAnsi="Arial"/>
        </w:rPr>
        <w:t>vising others when machinery is not working.</w:t>
      </w:r>
    </w:p>
    <w:p w:rsidR="00F65033" w:rsidRDefault="00F65033" w:rsidP="00F65033">
      <w:pPr>
        <w:numPr>
          <w:ilvl w:val="0"/>
          <w:numId w:val="11"/>
        </w:numPr>
        <w:spacing w:after="0" w:line="240" w:lineRule="auto"/>
        <w:rPr>
          <w:rFonts w:ascii="Arial" w:hAnsi="Arial"/>
        </w:rPr>
      </w:pPr>
      <w:r>
        <w:rPr>
          <w:rFonts w:ascii="Arial" w:hAnsi="Arial"/>
        </w:rPr>
        <w:t>Attend in service training and participation in department</w:t>
      </w:r>
      <w:r w:rsidR="00D54197">
        <w:rPr>
          <w:rFonts w:ascii="Arial" w:hAnsi="Arial"/>
        </w:rPr>
        <w:t>al</w:t>
      </w:r>
      <w:r>
        <w:rPr>
          <w:rFonts w:ascii="Arial" w:hAnsi="Arial"/>
        </w:rPr>
        <w:t xml:space="preserve"> and clinical governance meetings as required.</w:t>
      </w:r>
    </w:p>
    <w:p w:rsidR="00F65033" w:rsidRDefault="00F65033" w:rsidP="00F65033">
      <w:pPr>
        <w:numPr>
          <w:ilvl w:val="0"/>
          <w:numId w:val="11"/>
        </w:numPr>
        <w:spacing w:after="0" w:line="240" w:lineRule="auto"/>
        <w:rPr>
          <w:rFonts w:ascii="Arial" w:hAnsi="Arial"/>
        </w:rPr>
      </w:pPr>
      <w:r>
        <w:rPr>
          <w:rFonts w:ascii="Arial" w:hAnsi="Arial"/>
        </w:rPr>
        <w:t>Prepare clinical notes and file results to an agreed standard.</w:t>
      </w:r>
    </w:p>
    <w:p w:rsidR="00D54197" w:rsidRDefault="00F65033" w:rsidP="00D54197">
      <w:pPr>
        <w:numPr>
          <w:ilvl w:val="0"/>
          <w:numId w:val="11"/>
        </w:numPr>
        <w:spacing w:after="0" w:line="240" w:lineRule="auto"/>
        <w:rPr>
          <w:rFonts w:ascii="Arial" w:hAnsi="Arial"/>
        </w:rPr>
      </w:pPr>
      <w:r>
        <w:rPr>
          <w:rFonts w:ascii="Arial" w:hAnsi="Arial"/>
        </w:rPr>
        <w:t xml:space="preserve">Support </w:t>
      </w:r>
      <w:r w:rsidR="00D54197">
        <w:rPr>
          <w:rFonts w:ascii="Arial" w:hAnsi="Arial"/>
        </w:rPr>
        <w:t>the management team</w:t>
      </w:r>
      <w:r>
        <w:rPr>
          <w:rFonts w:ascii="Arial" w:hAnsi="Arial"/>
        </w:rPr>
        <w:t xml:space="preserve"> to make efficient and effective use of resources.</w:t>
      </w:r>
    </w:p>
    <w:p w:rsidR="00D54197" w:rsidRDefault="00C21995" w:rsidP="00D54197">
      <w:pPr>
        <w:numPr>
          <w:ilvl w:val="0"/>
          <w:numId w:val="11"/>
        </w:numPr>
        <w:spacing w:after="0" w:line="240" w:lineRule="auto"/>
        <w:rPr>
          <w:rFonts w:ascii="Arial" w:hAnsi="Arial"/>
        </w:rPr>
      </w:pPr>
      <w:r w:rsidRPr="00D54197">
        <w:rPr>
          <w:rFonts w:ascii="Arial" w:eastAsia="Times New Roman" w:hAnsi="Arial" w:cs="Arial"/>
          <w:szCs w:val="24"/>
        </w:rPr>
        <w:t xml:space="preserve">To be aware of the responsibilities of all employees to maintain a healthy and safe environment for patients, relatives and staff. </w:t>
      </w:r>
    </w:p>
    <w:p w:rsidR="00D54197" w:rsidRDefault="00C21995" w:rsidP="00D54197">
      <w:pPr>
        <w:numPr>
          <w:ilvl w:val="0"/>
          <w:numId w:val="11"/>
        </w:numPr>
        <w:spacing w:after="0" w:line="240" w:lineRule="auto"/>
        <w:rPr>
          <w:rFonts w:ascii="Arial" w:hAnsi="Arial"/>
        </w:rPr>
      </w:pPr>
      <w:r w:rsidRPr="00D54197">
        <w:rPr>
          <w:rFonts w:ascii="Arial" w:eastAsia="Times New Roman" w:hAnsi="Arial" w:cs="Arial"/>
          <w:szCs w:val="24"/>
        </w:rPr>
        <w:t>To be able to initiate emergency procedures as appropriate e.g. fire, security, cardiac/ respiratory arrest</w:t>
      </w:r>
    </w:p>
    <w:p w:rsidR="00D54197" w:rsidRDefault="00C21995" w:rsidP="00D54197">
      <w:pPr>
        <w:numPr>
          <w:ilvl w:val="0"/>
          <w:numId w:val="11"/>
        </w:numPr>
        <w:spacing w:after="0" w:line="240" w:lineRule="auto"/>
        <w:rPr>
          <w:rFonts w:ascii="Arial" w:hAnsi="Arial"/>
        </w:rPr>
      </w:pPr>
      <w:r w:rsidRPr="00D54197">
        <w:rPr>
          <w:rFonts w:ascii="Arial" w:eastAsia="Times New Roman" w:hAnsi="Arial" w:cs="Arial"/>
          <w:szCs w:val="24"/>
        </w:rPr>
        <w:t xml:space="preserve">To be aware of his/her boundaries of work to prevent harm to the patient, understand the term ‘Duty of Care’ and to always act in the best interests of the patient/client. </w:t>
      </w:r>
    </w:p>
    <w:p w:rsidR="00D54197" w:rsidRDefault="00C21995" w:rsidP="00D54197">
      <w:pPr>
        <w:numPr>
          <w:ilvl w:val="0"/>
          <w:numId w:val="11"/>
        </w:numPr>
        <w:spacing w:after="0" w:line="240" w:lineRule="auto"/>
        <w:rPr>
          <w:rFonts w:ascii="Arial" w:hAnsi="Arial"/>
        </w:rPr>
      </w:pPr>
      <w:r w:rsidRPr="00D54197">
        <w:rPr>
          <w:rFonts w:ascii="Arial" w:eastAsia="Times New Roman" w:hAnsi="Arial" w:cs="Arial"/>
          <w:szCs w:val="24"/>
        </w:rPr>
        <w:t>To maintain confidentiality at all times.</w:t>
      </w:r>
    </w:p>
    <w:p w:rsidR="00D54197" w:rsidRDefault="00C21995" w:rsidP="00D54197">
      <w:pPr>
        <w:numPr>
          <w:ilvl w:val="0"/>
          <w:numId w:val="11"/>
        </w:numPr>
        <w:spacing w:after="0" w:line="240" w:lineRule="auto"/>
        <w:rPr>
          <w:rFonts w:ascii="Arial" w:hAnsi="Arial"/>
        </w:rPr>
      </w:pPr>
      <w:r w:rsidRPr="00D54197">
        <w:rPr>
          <w:rFonts w:ascii="Arial" w:eastAsia="Times New Roman" w:hAnsi="Arial" w:cs="Arial"/>
          <w:szCs w:val="24"/>
        </w:rPr>
        <w:t xml:space="preserve">Be aware of personal responsibilities with regard to the Hospital </w:t>
      </w:r>
      <w:r w:rsidR="007131EC" w:rsidRPr="00D54197">
        <w:rPr>
          <w:rFonts w:ascii="Arial" w:eastAsia="Times New Roman" w:hAnsi="Arial" w:cs="Arial"/>
          <w:szCs w:val="24"/>
        </w:rPr>
        <w:t>policies</w:t>
      </w:r>
      <w:r w:rsidRPr="00D54197">
        <w:rPr>
          <w:rFonts w:ascii="Arial" w:eastAsia="Times New Roman" w:hAnsi="Arial" w:cs="Arial"/>
          <w:szCs w:val="24"/>
        </w:rPr>
        <w:t xml:space="preserve"> and procedures and relevant EC directives and comply with them.</w:t>
      </w:r>
    </w:p>
    <w:p w:rsidR="00C21995" w:rsidRPr="00D54197" w:rsidRDefault="00C21995" w:rsidP="00D54197">
      <w:pPr>
        <w:spacing w:after="0" w:line="240" w:lineRule="auto"/>
        <w:ind w:left="720"/>
        <w:rPr>
          <w:rFonts w:ascii="Arial" w:hAnsi="Arial"/>
        </w:rPr>
      </w:pPr>
    </w:p>
    <w:p w:rsidR="00D54197" w:rsidRDefault="00D54197" w:rsidP="00D54197">
      <w:pPr>
        <w:spacing w:after="0" w:line="240" w:lineRule="auto"/>
        <w:rPr>
          <w:rFonts w:ascii="Arial" w:eastAsia="Times New Roman" w:hAnsi="Arial" w:cs="Arial"/>
          <w:szCs w:val="24"/>
        </w:rPr>
      </w:pPr>
    </w:p>
    <w:p w:rsidR="00D54197" w:rsidRDefault="00D54197" w:rsidP="00D54197">
      <w:pPr>
        <w:tabs>
          <w:tab w:val="left" w:pos="851"/>
        </w:tabs>
        <w:jc w:val="both"/>
        <w:rPr>
          <w:rFonts w:ascii="Arial" w:hAnsi="Arial"/>
          <w:b/>
        </w:rPr>
      </w:pPr>
      <w:r>
        <w:rPr>
          <w:rFonts w:ascii="Arial" w:hAnsi="Arial"/>
          <w:b/>
        </w:rPr>
        <w:t>Communication and Working Relationships:</w:t>
      </w:r>
    </w:p>
    <w:p w:rsidR="00D54197" w:rsidRPr="00D54197" w:rsidRDefault="00D54197" w:rsidP="00D54197">
      <w:pPr>
        <w:pStyle w:val="ListParagraph"/>
        <w:numPr>
          <w:ilvl w:val="0"/>
          <w:numId w:val="13"/>
        </w:numPr>
        <w:rPr>
          <w:rFonts w:ascii="Arial" w:hAnsi="Arial"/>
          <w:b/>
          <w:sz w:val="22"/>
        </w:rPr>
      </w:pPr>
      <w:r w:rsidRPr="00D54197">
        <w:rPr>
          <w:rFonts w:ascii="Arial" w:hAnsi="Arial"/>
          <w:sz w:val="22"/>
        </w:rPr>
        <w:t>Act at all times as an ambassador for the Ophthalmology Suite</w:t>
      </w:r>
      <w:r>
        <w:rPr>
          <w:rFonts w:ascii="Arial" w:hAnsi="Arial"/>
          <w:sz w:val="22"/>
        </w:rPr>
        <w:t>.</w:t>
      </w:r>
    </w:p>
    <w:p w:rsidR="00D54197" w:rsidRPr="00D54197" w:rsidRDefault="00D54197" w:rsidP="00D54197">
      <w:pPr>
        <w:pStyle w:val="ListParagraph"/>
        <w:numPr>
          <w:ilvl w:val="0"/>
          <w:numId w:val="13"/>
        </w:numPr>
        <w:rPr>
          <w:rFonts w:ascii="Arial" w:hAnsi="Arial"/>
          <w:b/>
          <w:sz w:val="22"/>
        </w:rPr>
      </w:pPr>
      <w:r w:rsidRPr="00D54197">
        <w:rPr>
          <w:rFonts w:ascii="Arial" w:hAnsi="Arial"/>
          <w:sz w:val="22"/>
        </w:rPr>
        <w:t>Instruct patients appropriately in a sensitive manner in performing the test and to check patient understanding where it is deemed to be necessary gaining consent to carry out tests and exchange factual information relating to the patients’ condition.</w:t>
      </w:r>
    </w:p>
    <w:p w:rsidR="00D54197" w:rsidRDefault="00D54197" w:rsidP="00D54197">
      <w:pPr>
        <w:numPr>
          <w:ilvl w:val="0"/>
          <w:numId w:val="11"/>
        </w:numPr>
        <w:spacing w:after="0" w:line="240" w:lineRule="auto"/>
        <w:rPr>
          <w:rFonts w:ascii="Arial" w:hAnsi="Arial"/>
        </w:rPr>
      </w:pPr>
      <w:r>
        <w:rPr>
          <w:rFonts w:ascii="Arial" w:hAnsi="Arial"/>
        </w:rPr>
        <w:t>Liaise and seek advice from the Consultant clinician when unable to carry out planned activities relating to the patients’ treatment plan / care</w:t>
      </w:r>
    </w:p>
    <w:p w:rsidR="00D54197" w:rsidRDefault="00D54197" w:rsidP="00D54197">
      <w:pPr>
        <w:numPr>
          <w:ilvl w:val="0"/>
          <w:numId w:val="11"/>
        </w:numPr>
        <w:spacing w:after="0" w:line="240" w:lineRule="auto"/>
        <w:rPr>
          <w:rFonts w:ascii="Arial" w:hAnsi="Arial"/>
        </w:rPr>
      </w:pPr>
      <w:r>
        <w:rPr>
          <w:rFonts w:ascii="Arial" w:hAnsi="Arial"/>
        </w:rPr>
        <w:t xml:space="preserve">Demonstrate skills in empathy, reassurance and tact. There may be barriers to communication such as physical and mental disabilities, </w:t>
      </w:r>
      <w:r w:rsidR="005A3ACA">
        <w:rPr>
          <w:rFonts w:ascii="Arial" w:hAnsi="Arial"/>
        </w:rPr>
        <w:t>e.g.</w:t>
      </w:r>
      <w:r>
        <w:rPr>
          <w:rFonts w:ascii="Arial" w:hAnsi="Arial"/>
        </w:rPr>
        <w:t xml:space="preserve"> deafness, visual impairment, elderly patients and learning disabilities.</w:t>
      </w:r>
    </w:p>
    <w:p w:rsidR="00D54197" w:rsidRPr="00D54197" w:rsidRDefault="00D54197" w:rsidP="00D54197">
      <w:pPr>
        <w:spacing w:after="0" w:line="240" w:lineRule="auto"/>
        <w:rPr>
          <w:rFonts w:ascii="Arial" w:eastAsia="Times New Roman" w:hAnsi="Arial" w:cs="Arial"/>
          <w:szCs w:val="24"/>
        </w:rPr>
      </w:pPr>
    </w:p>
    <w:p w:rsidR="00C21995" w:rsidRPr="00D54197" w:rsidRDefault="00C21995" w:rsidP="00C21995">
      <w:pPr>
        <w:spacing w:after="0" w:line="240" w:lineRule="auto"/>
        <w:rPr>
          <w:rFonts w:ascii="Arial" w:eastAsia="Times New Roman" w:hAnsi="Arial" w:cs="Arial"/>
          <w:szCs w:val="24"/>
        </w:rPr>
      </w:pPr>
    </w:p>
    <w:p w:rsidR="007131EC" w:rsidRPr="00D54197" w:rsidRDefault="007131EC" w:rsidP="00C21995">
      <w:pPr>
        <w:keepNext/>
        <w:spacing w:after="0" w:line="240" w:lineRule="auto"/>
        <w:ind w:left="357" w:hanging="357"/>
        <w:outlineLvl w:val="5"/>
        <w:rPr>
          <w:rFonts w:ascii="Arial" w:eastAsia="Times New Roman" w:hAnsi="Arial" w:cs="Arial"/>
          <w:b/>
          <w:szCs w:val="24"/>
        </w:rPr>
      </w:pPr>
    </w:p>
    <w:p w:rsidR="00C21995" w:rsidRPr="00D54197" w:rsidRDefault="00C21995" w:rsidP="00C21995">
      <w:pPr>
        <w:keepNext/>
        <w:spacing w:after="0" w:line="240" w:lineRule="auto"/>
        <w:ind w:left="357" w:hanging="357"/>
        <w:outlineLvl w:val="5"/>
        <w:rPr>
          <w:rFonts w:ascii="Arial" w:eastAsia="Times New Roman" w:hAnsi="Arial" w:cs="Arial"/>
          <w:b/>
          <w:szCs w:val="24"/>
        </w:rPr>
      </w:pPr>
      <w:r w:rsidRPr="00D54197">
        <w:rPr>
          <w:rFonts w:ascii="Arial" w:eastAsia="Times New Roman" w:hAnsi="Arial" w:cs="Arial"/>
          <w:b/>
          <w:szCs w:val="24"/>
        </w:rPr>
        <w:t>Education</w:t>
      </w:r>
    </w:p>
    <w:p w:rsidR="00C21995" w:rsidRPr="00D54197" w:rsidRDefault="00C21995" w:rsidP="00C21995">
      <w:pPr>
        <w:spacing w:after="0" w:line="240" w:lineRule="auto"/>
        <w:ind w:left="357" w:hanging="357"/>
        <w:rPr>
          <w:rFonts w:ascii="Arial" w:eastAsia="Times New Roman" w:hAnsi="Arial" w:cs="Arial"/>
          <w:szCs w:val="24"/>
        </w:rPr>
      </w:pPr>
    </w:p>
    <w:p w:rsidR="00C21995" w:rsidRPr="00D54197" w:rsidRDefault="00C21995" w:rsidP="00C21995">
      <w:pPr>
        <w:numPr>
          <w:ilvl w:val="0"/>
          <w:numId w:val="5"/>
        </w:numPr>
        <w:spacing w:after="0" w:line="240" w:lineRule="auto"/>
        <w:rPr>
          <w:rFonts w:ascii="Arial" w:eastAsia="Times New Roman" w:hAnsi="Arial" w:cs="Arial"/>
          <w:szCs w:val="24"/>
        </w:rPr>
      </w:pPr>
      <w:r w:rsidRPr="00D54197">
        <w:rPr>
          <w:rFonts w:ascii="Arial" w:eastAsia="Times New Roman" w:hAnsi="Arial" w:cs="Arial"/>
          <w:szCs w:val="24"/>
        </w:rPr>
        <w:t xml:space="preserve">To complete the Hospital and </w:t>
      </w:r>
      <w:r w:rsidR="008B121B" w:rsidRPr="00D54197">
        <w:rPr>
          <w:rFonts w:ascii="Arial" w:eastAsia="Times New Roman" w:hAnsi="Arial" w:cs="Arial"/>
          <w:szCs w:val="24"/>
        </w:rPr>
        <w:t xml:space="preserve">department </w:t>
      </w:r>
      <w:r w:rsidRPr="00D54197">
        <w:rPr>
          <w:rFonts w:ascii="Arial" w:eastAsia="Times New Roman" w:hAnsi="Arial" w:cs="Arial"/>
          <w:szCs w:val="24"/>
        </w:rPr>
        <w:t>specific induction and orientation program.</w:t>
      </w:r>
    </w:p>
    <w:p w:rsidR="00C21995" w:rsidRPr="00D54197" w:rsidRDefault="00C21995" w:rsidP="00C21995">
      <w:pPr>
        <w:numPr>
          <w:ilvl w:val="0"/>
          <w:numId w:val="5"/>
        </w:numPr>
        <w:spacing w:after="0" w:line="240" w:lineRule="auto"/>
        <w:rPr>
          <w:rFonts w:ascii="Arial" w:eastAsia="Times New Roman" w:hAnsi="Arial" w:cs="Arial"/>
          <w:szCs w:val="24"/>
        </w:rPr>
      </w:pPr>
      <w:r w:rsidRPr="00D54197">
        <w:rPr>
          <w:rFonts w:ascii="Arial" w:eastAsia="Times New Roman" w:hAnsi="Arial" w:cs="Arial"/>
          <w:szCs w:val="24"/>
        </w:rPr>
        <w:t>To not use any equipment or undertake any task or element of care until he/she has been assessed as competent appropriately</w:t>
      </w:r>
      <w:r w:rsidR="00D54197">
        <w:rPr>
          <w:rFonts w:ascii="Arial" w:eastAsia="Times New Roman" w:hAnsi="Arial" w:cs="Arial"/>
          <w:szCs w:val="24"/>
        </w:rPr>
        <w:t>.</w:t>
      </w:r>
    </w:p>
    <w:p w:rsidR="00C21995" w:rsidRPr="00D54197" w:rsidRDefault="00C21995" w:rsidP="00C21995">
      <w:pPr>
        <w:numPr>
          <w:ilvl w:val="0"/>
          <w:numId w:val="5"/>
        </w:numPr>
        <w:spacing w:after="0" w:line="240" w:lineRule="auto"/>
        <w:rPr>
          <w:rFonts w:ascii="Arial" w:eastAsia="Times New Roman" w:hAnsi="Arial" w:cs="Arial"/>
          <w:szCs w:val="24"/>
        </w:rPr>
      </w:pPr>
      <w:r w:rsidRPr="00D54197">
        <w:rPr>
          <w:rFonts w:ascii="Arial" w:eastAsia="Times New Roman" w:hAnsi="Arial" w:cs="Arial"/>
          <w:szCs w:val="24"/>
        </w:rPr>
        <w:t>To identify own developmental needs and identify how these might be met in order to keep up to date with current practice.</w:t>
      </w:r>
    </w:p>
    <w:p w:rsidR="00C21995" w:rsidRPr="00D54197" w:rsidRDefault="00C21995" w:rsidP="00C21995">
      <w:pPr>
        <w:keepNext/>
        <w:numPr>
          <w:ilvl w:val="0"/>
          <w:numId w:val="5"/>
        </w:numPr>
        <w:spacing w:after="0" w:line="240" w:lineRule="auto"/>
        <w:outlineLvl w:val="6"/>
        <w:rPr>
          <w:rFonts w:ascii="Arial" w:eastAsia="Times New Roman" w:hAnsi="Arial" w:cs="Arial"/>
          <w:szCs w:val="24"/>
        </w:rPr>
      </w:pPr>
      <w:r w:rsidRPr="00D54197">
        <w:rPr>
          <w:rFonts w:ascii="Arial" w:eastAsia="Times New Roman" w:hAnsi="Arial" w:cs="Arial"/>
          <w:szCs w:val="24"/>
        </w:rPr>
        <w:t>Attend lectures and informal teaching sessions relevant to area of work.</w:t>
      </w:r>
    </w:p>
    <w:p w:rsidR="00C21995" w:rsidRPr="00D54197" w:rsidRDefault="00C21995" w:rsidP="00C21995">
      <w:pPr>
        <w:keepNext/>
        <w:numPr>
          <w:ilvl w:val="0"/>
          <w:numId w:val="5"/>
        </w:numPr>
        <w:spacing w:after="0" w:line="240" w:lineRule="auto"/>
        <w:outlineLvl w:val="6"/>
        <w:rPr>
          <w:rFonts w:ascii="Arial" w:eastAsia="Times New Roman" w:hAnsi="Arial" w:cs="Arial"/>
          <w:szCs w:val="24"/>
        </w:rPr>
      </w:pPr>
      <w:r w:rsidRPr="00D54197">
        <w:rPr>
          <w:rFonts w:ascii="Arial" w:eastAsia="Times New Roman" w:hAnsi="Arial" w:cs="Arial"/>
          <w:szCs w:val="24"/>
        </w:rPr>
        <w:t>To comply with any training requirements stipulated by the hospital.</w:t>
      </w:r>
    </w:p>
    <w:p w:rsidR="00C21995" w:rsidRPr="00D54197" w:rsidRDefault="00C21995" w:rsidP="00C21995">
      <w:pPr>
        <w:spacing w:after="0" w:line="240" w:lineRule="auto"/>
        <w:rPr>
          <w:rFonts w:ascii="Arial" w:eastAsia="Times New Roman" w:hAnsi="Arial" w:cs="Arial"/>
          <w:szCs w:val="24"/>
        </w:rPr>
      </w:pPr>
    </w:p>
    <w:p w:rsidR="00C21995" w:rsidRPr="00D54197" w:rsidRDefault="00C21995" w:rsidP="00C21995">
      <w:pPr>
        <w:spacing w:after="0" w:line="240" w:lineRule="auto"/>
        <w:ind w:left="357" w:hanging="357"/>
        <w:rPr>
          <w:rFonts w:ascii="Arial" w:eastAsia="Times New Roman" w:hAnsi="Arial" w:cs="Arial"/>
          <w:szCs w:val="24"/>
        </w:rPr>
      </w:pPr>
    </w:p>
    <w:p w:rsidR="00C21995" w:rsidRPr="00D54197" w:rsidRDefault="00C21995" w:rsidP="00C21995">
      <w:pPr>
        <w:spacing w:after="0" w:line="240" w:lineRule="auto"/>
        <w:rPr>
          <w:rFonts w:ascii="Arial" w:eastAsia="Times New Roman" w:hAnsi="Arial" w:cs="Arial"/>
          <w:szCs w:val="24"/>
        </w:rPr>
      </w:pPr>
      <w:r w:rsidRPr="00D54197">
        <w:rPr>
          <w:rFonts w:ascii="Arial" w:eastAsia="Times New Roman" w:hAnsi="Arial" w:cs="Arial"/>
          <w:szCs w:val="24"/>
        </w:rPr>
        <w:t>This job description is intended as a guide to the general scope of duties and is not restrictive or definitive in any way and may be subject to review.</w:t>
      </w:r>
    </w:p>
    <w:p w:rsidR="00C21995" w:rsidRPr="00D54197" w:rsidRDefault="00C21995" w:rsidP="00C21995">
      <w:pPr>
        <w:spacing w:after="0" w:line="240" w:lineRule="auto"/>
        <w:jc w:val="both"/>
        <w:rPr>
          <w:rFonts w:ascii="Arial" w:eastAsia="Times New Roman" w:hAnsi="Arial" w:cs="Arial"/>
          <w:szCs w:val="24"/>
        </w:rPr>
      </w:pPr>
    </w:p>
    <w:p w:rsidR="00C21995" w:rsidRPr="00C21995" w:rsidRDefault="00C21995" w:rsidP="00C21995">
      <w:pPr>
        <w:spacing w:after="0" w:line="240" w:lineRule="auto"/>
        <w:jc w:val="both"/>
        <w:rPr>
          <w:rFonts w:ascii="Arial" w:eastAsia="Times New Roman" w:hAnsi="Arial" w:cs="Arial"/>
          <w:sz w:val="24"/>
          <w:szCs w:val="24"/>
        </w:rPr>
      </w:pPr>
    </w:p>
    <w:p w:rsidR="00C21995" w:rsidRPr="00C21995" w:rsidRDefault="00C21995" w:rsidP="00C21995">
      <w:pPr>
        <w:spacing w:after="0" w:line="240" w:lineRule="auto"/>
        <w:jc w:val="both"/>
        <w:rPr>
          <w:rFonts w:ascii="Arial" w:eastAsia="Times New Roman" w:hAnsi="Arial" w:cs="Arial"/>
          <w:sz w:val="24"/>
          <w:szCs w:val="24"/>
        </w:rPr>
      </w:pPr>
    </w:p>
    <w:p w:rsidR="00C21995" w:rsidRPr="00C21995" w:rsidRDefault="00C21995" w:rsidP="00C21995">
      <w:pPr>
        <w:spacing w:after="0" w:line="240" w:lineRule="auto"/>
        <w:ind w:left="357" w:hanging="357"/>
        <w:jc w:val="both"/>
        <w:rPr>
          <w:rFonts w:ascii="Arial" w:eastAsia="Times New Roman" w:hAnsi="Arial" w:cs="Arial"/>
          <w:sz w:val="24"/>
          <w:szCs w:val="24"/>
        </w:rPr>
      </w:pPr>
    </w:p>
    <w:p w:rsidR="00C21995" w:rsidRPr="00C21995" w:rsidRDefault="00C21995" w:rsidP="00C21995">
      <w:pPr>
        <w:spacing w:after="0" w:line="240" w:lineRule="auto"/>
        <w:ind w:left="357" w:hanging="357"/>
        <w:jc w:val="both"/>
        <w:rPr>
          <w:rFonts w:ascii="Arial" w:eastAsia="Times New Roman" w:hAnsi="Arial" w:cs="Arial"/>
          <w:sz w:val="24"/>
          <w:szCs w:val="24"/>
        </w:rPr>
      </w:pPr>
    </w:p>
    <w:p w:rsidR="00C21995" w:rsidRPr="00C21995" w:rsidRDefault="00C21995" w:rsidP="00C21995">
      <w:pPr>
        <w:spacing w:after="0" w:line="240" w:lineRule="auto"/>
        <w:ind w:left="357" w:hanging="357"/>
        <w:jc w:val="both"/>
        <w:rPr>
          <w:rFonts w:ascii="Arial" w:eastAsia="Times New Roman" w:hAnsi="Arial" w:cs="Arial"/>
          <w:sz w:val="24"/>
          <w:szCs w:val="24"/>
        </w:rPr>
      </w:pPr>
    </w:p>
    <w:p w:rsidR="00C21995" w:rsidRPr="00C21995" w:rsidRDefault="00C21995" w:rsidP="00C21995">
      <w:pPr>
        <w:spacing w:after="0" w:line="240" w:lineRule="auto"/>
        <w:ind w:left="357" w:hanging="357"/>
        <w:jc w:val="both"/>
        <w:rPr>
          <w:rFonts w:ascii="Arial" w:eastAsia="Times New Roman" w:hAnsi="Arial" w:cs="Arial"/>
          <w:sz w:val="24"/>
          <w:szCs w:val="24"/>
        </w:rPr>
      </w:pPr>
    </w:p>
    <w:p w:rsidR="00C21995" w:rsidRPr="00C21995" w:rsidRDefault="00C21995" w:rsidP="00C21995">
      <w:pPr>
        <w:spacing w:after="0" w:line="240" w:lineRule="auto"/>
        <w:rPr>
          <w:rFonts w:ascii="Arial" w:eastAsia="Times New Roman" w:hAnsi="Arial" w:cs="Arial"/>
          <w:sz w:val="24"/>
          <w:szCs w:val="24"/>
        </w:rPr>
      </w:pPr>
    </w:p>
    <w:p w:rsidR="0031122B" w:rsidRPr="008B121B" w:rsidRDefault="0031122B">
      <w:pPr>
        <w:rPr>
          <w:rFonts w:ascii="Arial" w:hAnsi="Arial" w:cs="Arial"/>
          <w:sz w:val="24"/>
          <w:szCs w:val="24"/>
        </w:rPr>
      </w:pPr>
    </w:p>
    <w:sectPr w:rsidR="0031122B" w:rsidRPr="008B12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D54" w:rsidRDefault="006C5D54" w:rsidP="003A1CB1">
      <w:pPr>
        <w:spacing w:after="0" w:line="240" w:lineRule="auto"/>
      </w:pPr>
      <w:r>
        <w:separator/>
      </w:r>
    </w:p>
  </w:endnote>
  <w:endnote w:type="continuationSeparator" w:id="0">
    <w:p w:rsidR="006C5D54" w:rsidRDefault="006C5D54" w:rsidP="003A1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A45" w:rsidRDefault="001A0A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A45" w:rsidRDefault="001A0A45">
    <w:pPr>
      <w:pStyle w:val="Footer"/>
    </w:pPr>
    <w:r>
      <w:t xml:space="preserve">Senior Ophthalmology Technician JD/ Nov 2017 </w:t>
    </w:r>
  </w:p>
  <w:p w:rsidR="003A1CB1" w:rsidRDefault="003A1C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A45" w:rsidRDefault="001A0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D54" w:rsidRDefault="006C5D54" w:rsidP="003A1CB1">
      <w:pPr>
        <w:spacing w:after="0" w:line="240" w:lineRule="auto"/>
      </w:pPr>
      <w:r>
        <w:separator/>
      </w:r>
    </w:p>
  </w:footnote>
  <w:footnote w:type="continuationSeparator" w:id="0">
    <w:p w:rsidR="006C5D54" w:rsidRDefault="006C5D54" w:rsidP="003A1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A45" w:rsidRDefault="001A0A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CB1" w:rsidRDefault="003A1CB1">
    <w:pPr>
      <w:pStyle w:val="Header"/>
    </w:pPr>
    <w:r>
      <w:rPr>
        <w:noProof/>
        <w:lang w:eastAsia="en-GB"/>
      </w:rPr>
      <w:drawing>
        <wp:inline distT="0" distB="0" distL="0" distR="0" wp14:anchorId="38B6DC24" wp14:editId="5A282B84">
          <wp:extent cx="1010285" cy="1051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285" cy="10515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A45" w:rsidRDefault="001A0A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09F5"/>
    <w:multiLevelType w:val="multilevel"/>
    <w:tmpl w:val="5FC69FA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B6D09CE"/>
    <w:multiLevelType w:val="hybridMultilevel"/>
    <w:tmpl w:val="C7D25DB0"/>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EB4443C"/>
    <w:multiLevelType w:val="multilevel"/>
    <w:tmpl w:val="CA62BC5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E28020E"/>
    <w:multiLevelType w:val="hybridMultilevel"/>
    <w:tmpl w:val="EB4C7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3445C4"/>
    <w:multiLevelType w:val="singleLevel"/>
    <w:tmpl w:val="0409000F"/>
    <w:lvl w:ilvl="0">
      <w:start w:val="1"/>
      <w:numFmt w:val="decimal"/>
      <w:lvlText w:val="%1."/>
      <w:lvlJc w:val="left"/>
      <w:pPr>
        <w:tabs>
          <w:tab w:val="num" w:pos="360"/>
        </w:tabs>
        <w:ind w:left="360" w:hanging="360"/>
      </w:pPr>
    </w:lvl>
  </w:abstractNum>
  <w:abstractNum w:abstractNumId="5">
    <w:nsid w:val="38D63B03"/>
    <w:multiLevelType w:val="singleLevel"/>
    <w:tmpl w:val="0409000F"/>
    <w:lvl w:ilvl="0">
      <w:start w:val="1"/>
      <w:numFmt w:val="decimal"/>
      <w:lvlText w:val="%1."/>
      <w:lvlJc w:val="left"/>
      <w:pPr>
        <w:tabs>
          <w:tab w:val="num" w:pos="360"/>
        </w:tabs>
        <w:ind w:left="360" w:hanging="360"/>
      </w:pPr>
    </w:lvl>
  </w:abstractNum>
  <w:abstractNum w:abstractNumId="6">
    <w:nsid w:val="3F393A59"/>
    <w:multiLevelType w:val="singleLevel"/>
    <w:tmpl w:val="0409000F"/>
    <w:lvl w:ilvl="0">
      <w:start w:val="1"/>
      <w:numFmt w:val="decimal"/>
      <w:lvlText w:val="%1."/>
      <w:lvlJc w:val="left"/>
      <w:pPr>
        <w:tabs>
          <w:tab w:val="num" w:pos="360"/>
        </w:tabs>
        <w:ind w:left="360" w:hanging="360"/>
      </w:pPr>
    </w:lvl>
  </w:abstractNum>
  <w:abstractNum w:abstractNumId="7">
    <w:nsid w:val="48E3646F"/>
    <w:multiLevelType w:val="hybridMultilevel"/>
    <w:tmpl w:val="A2146B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B664ADC"/>
    <w:multiLevelType w:val="multilevel"/>
    <w:tmpl w:val="5AB2F72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5CE62CC0"/>
    <w:multiLevelType w:val="singleLevel"/>
    <w:tmpl w:val="0409000F"/>
    <w:lvl w:ilvl="0">
      <w:start w:val="1"/>
      <w:numFmt w:val="decimal"/>
      <w:lvlText w:val="%1."/>
      <w:lvlJc w:val="left"/>
      <w:pPr>
        <w:tabs>
          <w:tab w:val="num" w:pos="360"/>
        </w:tabs>
        <w:ind w:left="360" w:hanging="360"/>
      </w:pPr>
    </w:lvl>
  </w:abstractNum>
  <w:abstractNum w:abstractNumId="10">
    <w:nsid w:val="64845D19"/>
    <w:multiLevelType w:val="multilevel"/>
    <w:tmpl w:val="C9CAD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960AAB"/>
    <w:multiLevelType w:val="hybridMultilevel"/>
    <w:tmpl w:val="E64689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FDA3335"/>
    <w:multiLevelType w:val="hybridMultilevel"/>
    <w:tmpl w:val="3B2C6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4"/>
  </w:num>
  <w:num w:numId="5">
    <w:abstractNumId w:val="6"/>
  </w:num>
  <w:num w:numId="6">
    <w:abstractNumId w:val="11"/>
  </w:num>
  <w:num w:numId="7">
    <w:abstractNumId w:val="7"/>
  </w:num>
  <w:num w:numId="8">
    <w:abstractNumId w:val="8"/>
  </w:num>
  <w:num w:numId="9">
    <w:abstractNumId w:val="2"/>
  </w:num>
  <w:num w:numId="10">
    <w:abstractNumId w:val="0"/>
  </w:num>
  <w:num w:numId="11">
    <w:abstractNumId w:val="12"/>
  </w:num>
  <w:num w:numId="12">
    <w:abstractNumId w:val="1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95"/>
    <w:rsid w:val="0019757D"/>
    <w:rsid w:val="001A0A45"/>
    <w:rsid w:val="002D0702"/>
    <w:rsid w:val="0031122B"/>
    <w:rsid w:val="003A1CB1"/>
    <w:rsid w:val="004A589E"/>
    <w:rsid w:val="00547FE0"/>
    <w:rsid w:val="005625E8"/>
    <w:rsid w:val="005A3ACA"/>
    <w:rsid w:val="005E6783"/>
    <w:rsid w:val="005F20F6"/>
    <w:rsid w:val="006C5D54"/>
    <w:rsid w:val="007131EC"/>
    <w:rsid w:val="008B020F"/>
    <w:rsid w:val="008B121B"/>
    <w:rsid w:val="008E29C5"/>
    <w:rsid w:val="009D77EA"/>
    <w:rsid w:val="009F7DC2"/>
    <w:rsid w:val="00A50D93"/>
    <w:rsid w:val="00C21995"/>
    <w:rsid w:val="00C3787D"/>
    <w:rsid w:val="00D24362"/>
    <w:rsid w:val="00D54197"/>
    <w:rsid w:val="00EC32E2"/>
    <w:rsid w:val="00F65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CB1"/>
  </w:style>
  <w:style w:type="paragraph" w:styleId="Footer">
    <w:name w:val="footer"/>
    <w:basedOn w:val="Normal"/>
    <w:link w:val="FooterChar"/>
    <w:uiPriority w:val="99"/>
    <w:unhideWhenUsed/>
    <w:rsid w:val="003A1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CB1"/>
  </w:style>
  <w:style w:type="paragraph" w:styleId="BalloonText">
    <w:name w:val="Balloon Text"/>
    <w:basedOn w:val="Normal"/>
    <w:link w:val="BalloonTextChar"/>
    <w:uiPriority w:val="99"/>
    <w:semiHidden/>
    <w:unhideWhenUsed/>
    <w:rsid w:val="003A1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CB1"/>
    <w:rPr>
      <w:rFonts w:ascii="Tahoma" w:hAnsi="Tahoma" w:cs="Tahoma"/>
      <w:sz w:val="16"/>
      <w:szCs w:val="16"/>
    </w:rPr>
  </w:style>
  <w:style w:type="paragraph" w:styleId="ListParagraph">
    <w:name w:val="List Paragraph"/>
    <w:basedOn w:val="Normal"/>
    <w:uiPriority w:val="34"/>
    <w:qFormat/>
    <w:rsid w:val="00F65033"/>
    <w:pPr>
      <w:spacing w:after="0" w:line="240" w:lineRule="auto"/>
      <w:ind w:left="720"/>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CB1"/>
  </w:style>
  <w:style w:type="paragraph" w:styleId="Footer">
    <w:name w:val="footer"/>
    <w:basedOn w:val="Normal"/>
    <w:link w:val="FooterChar"/>
    <w:uiPriority w:val="99"/>
    <w:unhideWhenUsed/>
    <w:rsid w:val="003A1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CB1"/>
  </w:style>
  <w:style w:type="paragraph" w:styleId="BalloonText">
    <w:name w:val="Balloon Text"/>
    <w:basedOn w:val="Normal"/>
    <w:link w:val="BalloonTextChar"/>
    <w:uiPriority w:val="99"/>
    <w:semiHidden/>
    <w:unhideWhenUsed/>
    <w:rsid w:val="003A1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CB1"/>
    <w:rPr>
      <w:rFonts w:ascii="Tahoma" w:hAnsi="Tahoma" w:cs="Tahoma"/>
      <w:sz w:val="16"/>
      <w:szCs w:val="16"/>
    </w:rPr>
  </w:style>
  <w:style w:type="paragraph" w:styleId="ListParagraph">
    <w:name w:val="List Paragraph"/>
    <w:basedOn w:val="Normal"/>
    <w:uiPriority w:val="34"/>
    <w:qFormat/>
    <w:rsid w:val="00F65033"/>
    <w:pPr>
      <w:spacing w:after="0" w:line="240" w:lineRule="auto"/>
      <w:ind w:left="72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282087">
      <w:bodyDiv w:val="1"/>
      <w:marLeft w:val="0"/>
      <w:marRight w:val="0"/>
      <w:marTop w:val="0"/>
      <w:marBottom w:val="0"/>
      <w:divBdr>
        <w:top w:val="none" w:sz="0" w:space="0" w:color="auto"/>
        <w:left w:val="none" w:sz="0" w:space="0" w:color="auto"/>
        <w:bottom w:val="none" w:sz="0" w:space="0" w:color="auto"/>
        <w:right w:val="none" w:sz="0" w:space="0" w:color="auto"/>
      </w:divBdr>
    </w:div>
    <w:div w:id="1725257873">
      <w:bodyDiv w:val="1"/>
      <w:marLeft w:val="0"/>
      <w:marRight w:val="0"/>
      <w:marTop w:val="0"/>
      <w:marBottom w:val="0"/>
      <w:divBdr>
        <w:top w:val="none" w:sz="0" w:space="0" w:color="auto"/>
        <w:left w:val="none" w:sz="0" w:space="0" w:color="auto"/>
        <w:bottom w:val="none" w:sz="0" w:space="0" w:color="auto"/>
        <w:right w:val="none" w:sz="0" w:space="0" w:color="auto"/>
      </w:divBdr>
    </w:div>
    <w:div w:id="2019304490">
      <w:bodyDiv w:val="1"/>
      <w:marLeft w:val="0"/>
      <w:marRight w:val="0"/>
      <w:marTop w:val="0"/>
      <w:marBottom w:val="0"/>
      <w:divBdr>
        <w:top w:val="none" w:sz="0" w:space="0" w:color="auto"/>
        <w:left w:val="none" w:sz="0" w:space="0" w:color="auto"/>
        <w:bottom w:val="none" w:sz="0" w:space="0" w:color="auto"/>
        <w:right w:val="none" w:sz="0" w:space="0" w:color="auto"/>
      </w:divBdr>
    </w:div>
    <w:div w:id="2087796387">
      <w:bodyDiv w:val="1"/>
      <w:marLeft w:val="0"/>
      <w:marRight w:val="0"/>
      <w:marTop w:val="0"/>
      <w:marBottom w:val="0"/>
      <w:divBdr>
        <w:top w:val="none" w:sz="0" w:space="0" w:color="auto"/>
        <w:left w:val="none" w:sz="0" w:space="0" w:color="auto"/>
        <w:bottom w:val="none" w:sz="0" w:space="0" w:color="auto"/>
        <w:right w:val="none" w:sz="0" w:space="0" w:color="auto"/>
      </w:divBdr>
      <w:divsChild>
        <w:div w:id="1572816304">
          <w:marLeft w:val="0"/>
          <w:marRight w:val="0"/>
          <w:marTop w:val="0"/>
          <w:marBottom w:val="0"/>
          <w:divBdr>
            <w:top w:val="none" w:sz="0" w:space="0" w:color="auto"/>
            <w:left w:val="none" w:sz="0" w:space="0" w:color="auto"/>
            <w:bottom w:val="none" w:sz="0" w:space="0" w:color="auto"/>
            <w:right w:val="none" w:sz="0" w:space="0" w:color="auto"/>
          </w:divBdr>
          <w:divsChild>
            <w:div w:id="1812285437">
              <w:marLeft w:val="0"/>
              <w:marRight w:val="0"/>
              <w:marTop w:val="0"/>
              <w:marBottom w:val="0"/>
              <w:divBdr>
                <w:top w:val="none" w:sz="0" w:space="0" w:color="auto"/>
                <w:left w:val="none" w:sz="0" w:space="0" w:color="auto"/>
                <w:bottom w:val="none" w:sz="0" w:space="0" w:color="auto"/>
                <w:right w:val="none" w:sz="0" w:space="0" w:color="auto"/>
              </w:divBdr>
              <w:divsChild>
                <w:div w:id="848256236">
                  <w:marLeft w:val="0"/>
                  <w:marRight w:val="0"/>
                  <w:marTop w:val="0"/>
                  <w:marBottom w:val="0"/>
                  <w:divBdr>
                    <w:top w:val="none" w:sz="0" w:space="0" w:color="auto"/>
                    <w:left w:val="none" w:sz="0" w:space="0" w:color="auto"/>
                    <w:bottom w:val="none" w:sz="0" w:space="0" w:color="auto"/>
                    <w:right w:val="none" w:sz="0" w:space="0" w:color="auto"/>
                  </w:divBdr>
                  <w:divsChild>
                    <w:div w:id="109328169">
                      <w:marLeft w:val="0"/>
                      <w:marRight w:val="0"/>
                      <w:marTop w:val="0"/>
                      <w:marBottom w:val="0"/>
                      <w:divBdr>
                        <w:top w:val="none" w:sz="0" w:space="0" w:color="auto"/>
                        <w:left w:val="none" w:sz="0" w:space="0" w:color="auto"/>
                        <w:bottom w:val="none" w:sz="0" w:space="0" w:color="auto"/>
                        <w:right w:val="none" w:sz="0" w:space="0" w:color="auto"/>
                      </w:divBdr>
                      <w:divsChild>
                        <w:div w:id="486434863">
                          <w:marLeft w:val="0"/>
                          <w:marRight w:val="0"/>
                          <w:marTop w:val="0"/>
                          <w:marBottom w:val="0"/>
                          <w:divBdr>
                            <w:top w:val="none" w:sz="0" w:space="0" w:color="auto"/>
                            <w:left w:val="none" w:sz="0" w:space="0" w:color="auto"/>
                            <w:bottom w:val="none" w:sz="0" w:space="0" w:color="auto"/>
                            <w:right w:val="none" w:sz="0" w:space="0" w:color="auto"/>
                          </w:divBdr>
                          <w:divsChild>
                            <w:div w:id="952443408">
                              <w:marLeft w:val="0"/>
                              <w:marRight w:val="0"/>
                              <w:marTop w:val="0"/>
                              <w:marBottom w:val="0"/>
                              <w:divBdr>
                                <w:top w:val="none" w:sz="0" w:space="0" w:color="auto"/>
                                <w:left w:val="none" w:sz="0" w:space="0" w:color="auto"/>
                                <w:bottom w:val="none" w:sz="0" w:space="0" w:color="auto"/>
                                <w:right w:val="none" w:sz="0" w:space="0" w:color="auto"/>
                              </w:divBdr>
                            </w:div>
                            <w:div w:id="20265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798CA-CA14-40ED-86ED-BC3F60046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Kloppers</dc:creator>
  <cp:lastModifiedBy>Rebecca Middleton</cp:lastModifiedBy>
  <cp:revision>4</cp:revision>
  <dcterms:created xsi:type="dcterms:W3CDTF">2018-03-12T17:14:00Z</dcterms:created>
  <dcterms:modified xsi:type="dcterms:W3CDTF">2018-08-10T09:27:00Z</dcterms:modified>
</cp:coreProperties>
</file>